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FE438" w14:textId="77B9DFAD" w:rsidR="003B0068" w:rsidRPr="00E867D0" w:rsidRDefault="003B0068" w:rsidP="003B0068">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w:t>
      </w:r>
      <w:r w:rsidR="003F15F8">
        <w:rPr>
          <w:rFonts w:ascii="Arial" w:eastAsia="MS Mincho" w:hAnsi="Arial" w:cs="Arial"/>
          <w:b/>
          <w:bCs/>
        </w:rPr>
        <w:t>108</w:t>
      </w:r>
      <w:r w:rsidRPr="00E867D0">
        <w:rPr>
          <w:rFonts w:ascii="Arial" w:eastAsia="MS Mincho" w:hAnsi="Arial" w:cs="Arial"/>
          <w:b/>
          <w:bCs/>
        </w:rPr>
        <w:t>-e                                             R1-</w:t>
      </w:r>
      <w:r w:rsidRPr="00E867D0">
        <w:rPr>
          <w:rFonts w:ascii="Helvetica Neue" w:hAnsi="Helvetica Neue"/>
          <w:color w:val="000000"/>
        </w:rPr>
        <w:t xml:space="preserve"> </w:t>
      </w:r>
      <w:r w:rsidR="003F15F8" w:rsidRPr="003F15F8">
        <w:rPr>
          <w:rFonts w:ascii="Arial" w:eastAsia="MS Mincho" w:hAnsi="Arial" w:cs="Arial"/>
          <w:b/>
          <w:bCs/>
        </w:rPr>
        <w:t>2201792</w:t>
      </w:r>
    </w:p>
    <w:p w14:paraId="45D8371E" w14:textId="3CF874DD" w:rsidR="00E867D0" w:rsidRPr="00E867D0" w:rsidRDefault="00E867D0" w:rsidP="00E867D0">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814E7D" w:rsidRPr="005E1A95">
        <w:rPr>
          <w:rFonts w:ascii="Arial" w:eastAsia="MS Mincho" w:hAnsi="Arial" w:cs="Arial"/>
          <w:b/>
          <w:bCs/>
          <w:lang w:val="en-GB" w:eastAsia="ja-JP"/>
        </w:rPr>
        <w:t>February 21</w:t>
      </w:r>
      <w:r w:rsidR="00814E7D" w:rsidRPr="005E1A95">
        <w:rPr>
          <w:rFonts w:ascii="Arial" w:eastAsia="MS Mincho" w:hAnsi="Arial" w:cs="Arial"/>
          <w:b/>
          <w:bCs/>
          <w:vertAlign w:val="superscript"/>
          <w:lang w:val="en-GB" w:eastAsia="ja-JP"/>
        </w:rPr>
        <w:t>st</w:t>
      </w:r>
      <w:r w:rsidR="00814E7D" w:rsidRPr="005E1A95">
        <w:rPr>
          <w:rFonts w:ascii="Arial" w:eastAsia="MS Mincho" w:hAnsi="Arial" w:cs="Arial"/>
          <w:b/>
          <w:bCs/>
          <w:lang w:val="en-GB" w:eastAsia="ja-JP"/>
        </w:rPr>
        <w:t xml:space="preserve"> – March 3</w:t>
      </w:r>
      <w:r w:rsidR="00814E7D" w:rsidRPr="005E1A95">
        <w:rPr>
          <w:rFonts w:ascii="Arial" w:eastAsia="MS Mincho" w:hAnsi="Arial" w:cs="Arial"/>
          <w:b/>
          <w:bCs/>
          <w:vertAlign w:val="superscript"/>
          <w:lang w:val="en-GB" w:eastAsia="ja-JP"/>
        </w:rPr>
        <w:t>rd</w:t>
      </w:r>
      <w:r w:rsidR="00814E7D" w:rsidRPr="005E1A95">
        <w:rPr>
          <w:rFonts w:ascii="Arial" w:eastAsia="MS Mincho" w:hAnsi="Arial" w:cs="Arial"/>
          <w:b/>
          <w:bCs/>
          <w:lang w:val="en-GB" w:eastAsia="ja-JP"/>
        </w:rPr>
        <w:t>, 2022</w:t>
      </w:r>
    </w:p>
    <w:p w14:paraId="27D64CD4" w14:textId="77777777" w:rsidR="003B0068" w:rsidRPr="00EC3AA5" w:rsidRDefault="003B0068" w:rsidP="003B0068">
      <w:pPr>
        <w:tabs>
          <w:tab w:val="center" w:pos="4536"/>
          <w:tab w:val="right" w:pos="9072"/>
        </w:tabs>
        <w:rPr>
          <w:rFonts w:ascii="Arial" w:eastAsia="MS Mincho" w:hAnsi="Arial" w:cs="Arial"/>
          <w:b/>
          <w:bCs/>
        </w:rPr>
      </w:pPr>
    </w:p>
    <w:p w14:paraId="634E15FD" w14:textId="4F41EB37" w:rsidR="003B0068" w:rsidRPr="00315C6E" w:rsidRDefault="003B0068" w:rsidP="003B0068">
      <w:pPr>
        <w:pStyle w:val="3GPPHeader"/>
        <w:rPr>
          <w:sz w:val="22"/>
          <w:szCs w:val="22"/>
        </w:rPr>
      </w:pPr>
      <w:r w:rsidRPr="00315C6E">
        <w:rPr>
          <w:sz w:val="22"/>
          <w:szCs w:val="22"/>
        </w:rPr>
        <w:t>Agenda Item:</w:t>
      </w:r>
      <w:r w:rsidRPr="00315C6E">
        <w:rPr>
          <w:sz w:val="22"/>
          <w:szCs w:val="22"/>
        </w:rPr>
        <w:tab/>
      </w:r>
      <w:r>
        <w:rPr>
          <w:sz w:val="22"/>
          <w:szCs w:val="22"/>
        </w:rPr>
        <w:t>8.</w:t>
      </w:r>
      <w:r w:rsidR="00814E7D">
        <w:rPr>
          <w:sz w:val="22"/>
          <w:szCs w:val="22"/>
        </w:rPr>
        <w:t>16</w:t>
      </w:r>
      <w:r>
        <w:rPr>
          <w:sz w:val="22"/>
          <w:szCs w:val="22"/>
        </w:rPr>
        <w:t>.2</w:t>
      </w:r>
    </w:p>
    <w:p w14:paraId="45AE74DC" w14:textId="77777777" w:rsidR="003B0068" w:rsidRPr="00315C6E" w:rsidRDefault="003B0068" w:rsidP="003B0068">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C5EF9E" w14:textId="4669E2EA" w:rsidR="003B0068" w:rsidRPr="004B5BF1" w:rsidRDefault="003B0068" w:rsidP="003B0068">
      <w:pPr>
        <w:pStyle w:val="3GPPHeader"/>
        <w:rPr>
          <w:sz w:val="22"/>
          <w:szCs w:val="22"/>
        </w:rPr>
      </w:pPr>
      <w:r w:rsidRPr="00315C6E">
        <w:rPr>
          <w:sz w:val="22"/>
          <w:szCs w:val="22"/>
        </w:rPr>
        <w:t>Title:</w:t>
      </w:r>
      <w:r w:rsidRPr="00315C6E">
        <w:rPr>
          <w:sz w:val="22"/>
          <w:szCs w:val="22"/>
        </w:rPr>
        <w:tab/>
      </w:r>
      <w:r w:rsidR="00BA5515" w:rsidRPr="00BA5515">
        <w:rPr>
          <w:sz w:val="22"/>
          <w:szCs w:val="22"/>
        </w:rPr>
        <w:t>Views on Rel-17 Beyond 52.6 GHz UE features</w:t>
      </w:r>
    </w:p>
    <w:p w14:paraId="674C8DC1" w14:textId="3752AFC8" w:rsidR="003B0068" w:rsidRDefault="003B0068" w:rsidP="003B0068">
      <w:pPr>
        <w:pStyle w:val="3GPPHeader"/>
        <w:rPr>
          <w:rFonts w:ascii="Arial" w:eastAsia="Malgun Gothic" w:hAnsi="Arial"/>
          <w:lang w:eastAsia="ko-KR"/>
        </w:rPr>
      </w:pPr>
      <w:r>
        <w:rPr>
          <w:sz w:val="22"/>
          <w:szCs w:val="22"/>
        </w:rPr>
        <w:t>Document for:</w:t>
      </w:r>
      <w:r>
        <w:rPr>
          <w:sz w:val="22"/>
          <w:szCs w:val="22"/>
        </w:rPr>
        <w:tab/>
        <w:t>Discussion/</w:t>
      </w:r>
      <w:r w:rsidRPr="00315C6E">
        <w:rPr>
          <w:sz w:val="22"/>
          <w:szCs w:val="22"/>
        </w:rPr>
        <w:t>Decision</w:t>
      </w:r>
    </w:p>
    <w:p w14:paraId="049805B7" w14:textId="77777777" w:rsidR="003B0068" w:rsidRPr="00E34C18" w:rsidRDefault="003B0068"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5D4C471D" w14:textId="25EC3E88" w:rsidR="00A54177" w:rsidRPr="00A54177" w:rsidRDefault="00A54177"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Introduction</w:t>
      </w:r>
    </w:p>
    <w:p w14:paraId="42AC0892" w14:textId="68BDAE38" w:rsidR="003B0068" w:rsidRDefault="001100F3" w:rsidP="003B0068">
      <w:pPr>
        <w:pStyle w:val="0Maintext"/>
        <w:spacing w:after="120" w:afterAutospacing="0" w:line="240" w:lineRule="auto"/>
        <w:ind w:firstLine="0"/>
      </w:pPr>
      <w:r>
        <w:t xml:space="preserve">This contribution discusses the UE </w:t>
      </w:r>
      <w:r w:rsidR="00823173">
        <w:t xml:space="preserve">features </w:t>
      </w:r>
      <w:r>
        <w:t xml:space="preserve"> for </w:t>
      </w:r>
      <w:r w:rsidR="00823173">
        <w:t xml:space="preserve">Rel-17 WI on </w:t>
      </w:r>
      <w:r>
        <w:t xml:space="preserve">NR </w:t>
      </w:r>
      <w:r w:rsidR="00823173">
        <w:t>operating</w:t>
      </w:r>
      <w:r>
        <w:t xml:space="preserve"> between</w:t>
      </w:r>
      <w:r w:rsidR="00823173">
        <w:t xml:space="preserve"> 52.6 GHz and 71 GHz</w:t>
      </w:r>
      <w:r>
        <w:t xml:space="preserve"> </w:t>
      </w:r>
      <w:r w:rsidR="00823173">
        <w:t>in [1]</w:t>
      </w:r>
      <w:r w:rsidR="003B0068">
        <w:t xml:space="preserve">. The UE features </w:t>
      </w:r>
      <w:r w:rsidR="00726EC9">
        <w:t xml:space="preserve">as at the end of RAN1 #107-e </w:t>
      </w:r>
      <w:r w:rsidR="003B0068">
        <w:t>can be found in the Appendix of this document.</w:t>
      </w:r>
    </w:p>
    <w:p w14:paraId="65BEF75F" w14:textId="77777777" w:rsidR="004524AC" w:rsidRPr="00E34C18" w:rsidRDefault="004524AC" w:rsidP="004524AC">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77059F48" w14:textId="22669B08" w:rsidR="003B0068" w:rsidRDefault="008C6EF2"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Proposals</w:t>
      </w:r>
    </w:p>
    <w:p w14:paraId="54872DE8" w14:textId="14A8B9A1" w:rsidR="00043F2A" w:rsidRDefault="00043F2A" w:rsidP="00043F2A">
      <w:pPr>
        <w:pStyle w:val="Heading2"/>
        <w:spacing w:before="180"/>
        <w:ind w:left="1138" w:hanging="1138"/>
        <w:jc w:val="both"/>
        <w:rPr>
          <w:sz w:val="32"/>
        </w:rPr>
      </w:pPr>
      <w:r>
        <w:rPr>
          <w:sz w:val="32"/>
          <w:szCs w:val="20"/>
          <w:lang w:eastAsia="ja-JP"/>
        </w:rPr>
        <w:t xml:space="preserve">Proposal 1: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1b</w:t>
      </w:r>
    </w:p>
    <w:p w14:paraId="626896A7" w14:textId="0D0C1F87" w:rsidR="00043F2A" w:rsidRPr="00D85FE1" w:rsidRDefault="00D85FE1" w:rsidP="00D85FE1">
      <w:pPr>
        <w:pStyle w:val="3GPPNormalText"/>
        <w:numPr>
          <w:ilvl w:val="0"/>
          <w:numId w:val="22"/>
        </w:numPr>
        <w:rPr>
          <w:color w:val="FF0000"/>
          <w:szCs w:val="22"/>
          <w:lang w:eastAsia="ko-KR"/>
        </w:rPr>
      </w:pPr>
      <w:r w:rsidRPr="004D7F79">
        <w:rPr>
          <w:szCs w:val="22"/>
          <w:lang w:eastAsia="ko-KR"/>
        </w:rPr>
        <w:t>S</w:t>
      </w:r>
      <w:r w:rsidR="00043F2A" w:rsidRPr="00043F2A">
        <w:rPr>
          <w:color w:val="000000" w:themeColor="text1"/>
          <w:szCs w:val="22"/>
          <w:lang w:eastAsia="ko-KR"/>
        </w:rPr>
        <w:t xml:space="preserve">upport removal of brackets around the statement  </w:t>
      </w:r>
      <w:r w:rsidR="00043F2A" w:rsidRPr="00043F2A">
        <w:rPr>
          <w:color w:val="FF0000"/>
          <w:szCs w:val="22"/>
          <w:lang w:eastAsia="ko-KR"/>
        </w:rPr>
        <w:t>[</w:t>
      </w:r>
      <w:r w:rsidR="00043F2A" w:rsidRPr="00043F2A">
        <w:rPr>
          <w:rFonts w:cs="Arial"/>
          <w:color w:val="FF0000"/>
          <w:szCs w:val="22"/>
          <w:highlight w:val="yellow"/>
        </w:rPr>
        <w:t>Note: This FG is only supported in bands for shared spectrum operation]</w:t>
      </w:r>
      <w:r w:rsidR="00043F2A" w:rsidRPr="00043F2A">
        <w:rPr>
          <w:rFonts w:cs="Arial"/>
          <w:color w:val="FF0000"/>
          <w:szCs w:val="22"/>
        </w:rPr>
        <w:t xml:space="preserve"> </w:t>
      </w:r>
      <w:r w:rsidR="00043F2A" w:rsidRPr="00043F2A">
        <w:rPr>
          <w:rFonts w:cs="Arial"/>
          <w:color w:val="000000" w:themeColor="text1"/>
          <w:szCs w:val="22"/>
        </w:rPr>
        <w:t>based on WID</w:t>
      </w:r>
      <w:r w:rsidR="004D7F79">
        <w:rPr>
          <w:rFonts w:cs="Arial"/>
          <w:color w:val="000000" w:themeColor="text1"/>
          <w:szCs w:val="22"/>
        </w:rPr>
        <w:t xml:space="preserve">: </w:t>
      </w:r>
    </w:p>
    <w:p w14:paraId="1C5F0671" w14:textId="316D765F" w:rsidR="00D85FE1" w:rsidRDefault="00D85FE1" w:rsidP="00D85FE1">
      <w:pPr>
        <w:pStyle w:val="3GPPNormalText"/>
        <w:ind w:left="420" w:firstLine="0"/>
        <w:rPr>
          <w:color w:val="000000" w:themeColor="text1"/>
          <w:szCs w:val="22"/>
          <w:lang w:eastAsia="ko-KR"/>
        </w:rPr>
      </w:pPr>
      <w:r>
        <w:rPr>
          <w:color w:val="000000" w:themeColor="text1"/>
          <w:szCs w:val="22"/>
          <w:lang w:eastAsia="ko-KR"/>
        </w:rPr>
        <w:t>“</w:t>
      </w:r>
      <w:r w:rsidRPr="00D85FE1">
        <w:rPr>
          <w:color w:val="000000" w:themeColor="text1"/>
          <w:szCs w:val="22"/>
          <w:lang w:eastAsia="ko-KR"/>
        </w:rPr>
        <w:t xml:space="preserve">Specify support for PRACH sequence lengths (i.e. L=139, L=571 and L=1151) and study, if needed, specify support for RO configuration for non-consecutive RACH occasions (RO) </w:t>
      </w:r>
      <w:r w:rsidRPr="00D85FE1">
        <w:rPr>
          <w:color w:val="000000" w:themeColor="text1"/>
          <w:szCs w:val="22"/>
          <w:u w:val="single"/>
          <w:lang w:eastAsia="ko-KR"/>
        </w:rPr>
        <w:t>in time domain for operation in shared spectrum</w:t>
      </w:r>
      <w:r>
        <w:rPr>
          <w:color w:val="000000" w:themeColor="text1"/>
          <w:szCs w:val="22"/>
          <w:lang w:eastAsia="ko-KR"/>
        </w:rPr>
        <w:t xml:space="preserve">” Interpretation is that this is for the entire sentence similar to PUCCH and not just for RO configuration. </w:t>
      </w:r>
    </w:p>
    <w:p w14:paraId="2EDECD64" w14:textId="6023186D" w:rsidR="00D85FE1" w:rsidRDefault="004D7F79" w:rsidP="004D7F79">
      <w:pPr>
        <w:pStyle w:val="3GPPNormalText"/>
        <w:numPr>
          <w:ilvl w:val="0"/>
          <w:numId w:val="22"/>
        </w:numPr>
        <w:rPr>
          <w:color w:val="000000" w:themeColor="text1"/>
          <w:szCs w:val="22"/>
          <w:lang w:eastAsia="ko-KR"/>
        </w:rPr>
      </w:pPr>
      <w:r>
        <w:rPr>
          <w:color w:val="000000" w:themeColor="text1"/>
          <w:szCs w:val="22"/>
          <w:lang w:eastAsia="ko-KR"/>
        </w:rPr>
        <w:t>S</w:t>
      </w:r>
      <w:r w:rsidRPr="00043F2A">
        <w:rPr>
          <w:color w:val="000000" w:themeColor="text1"/>
          <w:szCs w:val="22"/>
          <w:lang w:eastAsia="ko-KR"/>
        </w:rPr>
        <w:t xml:space="preserve">upport removal of brackets around the statement  </w:t>
      </w:r>
      <w:r>
        <w:rPr>
          <w:rFonts w:cs="Arial"/>
          <w:color w:val="FF0000"/>
          <w:szCs w:val="22"/>
        </w:rPr>
        <w:t>[</w:t>
      </w:r>
      <w:r w:rsidRPr="00043F2A">
        <w:rPr>
          <w:rFonts w:cs="Arial"/>
          <w:color w:val="FF0000"/>
          <w:szCs w:val="22"/>
          <w:highlight w:val="yellow"/>
        </w:rPr>
        <w:t>A UE that supports 24-2 must indicate this FG is supported]</w:t>
      </w:r>
      <w:r>
        <w:rPr>
          <w:rFonts w:cs="Arial"/>
          <w:color w:val="FF0000"/>
          <w:szCs w:val="22"/>
        </w:rPr>
        <w:t xml:space="preserve"> </w:t>
      </w:r>
      <w:r w:rsidRPr="00043F2A">
        <w:rPr>
          <w:rFonts w:cs="Arial"/>
          <w:color w:val="000000" w:themeColor="text1"/>
          <w:szCs w:val="22"/>
        </w:rPr>
        <w:t>based on need for compensation for PSD</w:t>
      </w:r>
    </w:p>
    <w:p w14:paraId="5073165D" w14:textId="77777777" w:rsidR="00D85FE1" w:rsidRPr="00D85FE1" w:rsidRDefault="00D85FE1" w:rsidP="00D85FE1">
      <w:pPr>
        <w:pStyle w:val="3GPPNormalText"/>
        <w:ind w:left="420" w:firstLine="0"/>
        <w:rPr>
          <w:color w:val="FF0000"/>
          <w:szCs w:val="22"/>
          <w:lang w:eastAsia="ko-KR"/>
        </w:rPr>
      </w:pPr>
    </w:p>
    <w:p w14:paraId="006BB349" w14:textId="4B7ACB08" w:rsidR="00043F2A" w:rsidRDefault="00043F2A" w:rsidP="00043F2A">
      <w:pPr>
        <w:pStyle w:val="Heading2"/>
        <w:spacing w:before="180"/>
        <w:ind w:left="1138" w:hanging="1138"/>
        <w:jc w:val="both"/>
        <w:rPr>
          <w:sz w:val="32"/>
        </w:rPr>
      </w:pPr>
      <w:r>
        <w:rPr>
          <w:sz w:val="32"/>
          <w:szCs w:val="20"/>
          <w:lang w:eastAsia="ja-JP"/>
        </w:rPr>
        <w:t xml:space="preserve">Proposal 2: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1c</w:t>
      </w:r>
    </w:p>
    <w:p w14:paraId="3EC99B09" w14:textId="13DB3692" w:rsidR="00043F2A" w:rsidRPr="00043F2A" w:rsidRDefault="00043F2A" w:rsidP="00D85FE1">
      <w:pPr>
        <w:pStyle w:val="3GPPNormalText"/>
        <w:numPr>
          <w:ilvl w:val="0"/>
          <w:numId w:val="43"/>
        </w:numPr>
        <w:rPr>
          <w:color w:val="FF0000"/>
          <w:szCs w:val="22"/>
          <w:lang w:eastAsia="ko-KR"/>
        </w:rPr>
      </w:pPr>
      <w:r w:rsidRPr="00043F2A">
        <w:rPr>
          <w:color w:val="000000" w:themeColor="text1"/>
          <w:szCs w:val="22"/>
          <w:lang w:eastAsia="ko-KR"/>
        </w:rPr>
        <w:t xml:space="preserve">Can support removal of brackets around the statement </w:t>
      </w:r>
      <w:r w:rsidRPr="00043F2A">
        <w:rPr>
          <w:color w:val="FF0000"/>
          <w:szCs w:val="22"/>
          <w:highlight w:val="yellow"/>
          <w:lang w:eastAsia="ko-KR"/>
        </w:rPr>
        <w:t>[A UE that supports [24-1a/24-2] must indicate this FG is supported]</w:t>
      </w:r>
      <w:r w:rsidR="004D7F79">
        <w:rPr>
          <w:color w:val="000000" w:themeColor="text1"/>
          <w:szCs w:val="22"/>
          <w:lang w:eastAsia="ko-KR"/>
        </w:rPr>
        <w:t xml:space="preserve"> with removal for 24-1a and 24-2 b</w:t>
      </w:r>
      <w:r w:rsidRPr="00D85FE1">
        <w:rPr>
          <w:color w:val="000000" w:themeColor="text1"/>
          <w:szCs w:val="22"/>
          <w:lang w:eastAsia="ko-KR"/>
        </w:rPr>
        <w:t xml:space="preserve">ut not for FR2-2. </w:t>
      </w:r>
    </w:p>
    <w:p w14:paraId="5BC3C50F" w14:textId="77777777" w:rsidR="00043F2A" w:rsidRPr="00043F2A" w:rsidRDefault="00043F2A" w:rsidP="00043F2A">
      <w:pPr>
        <w:rPr>
          <w:lang w:eastAsia="ja-JP"/>
        </w:rPr>
      </w:pPr>
    </w:p>
    <w:p w14:paraId="6C8CBD35" w14:textId="3E2EC58D" w:rsidR="00823173" w:rsidRPr="00E54611" w:rsidRDefault="00D85FE1" w:rsidP="006E7148">
      <w:pPr>
        <w:pStyle w:val="Heading2"/>
        <w:spacing w:before="180"/>
        <w:ind w:left="1138" w:hanging="1138"/>
        <w:jc w:val="both"/>
        <w:rPr>
          <w:sz w:val="32"/>
          <w:szCs w:val="20"/>
          <w:lang w:eastAsia="ja-JP"/>
        </w:rPr>
      </w:pPr>
      <w:r>
        <w:rPr>
          <w:sz w:val="32"/>
          <w:szCs w:val="20"/>
          <w:lang w:eastAsia="ja-JP"/>
        </w:rPr>
        <w:t>P</w:t>
      </w:r>
      <w:r w:rsidR="008C6EF2">
        <w:rPr>
          <w:sz w:val="32"/>
          <w:szCs w:val="20"/>
          <w:lang w:eastAsia="ja-JP"/>
        </w:rPr>
        <w:t xml:space="preserve">roposal </w:t>
      </w:r>
      <w:r w:rsidR="00983FA4">
        <w:rPr>
          <w:sz w:val="32"/>
          <w:szCs w:val="20"/>
          <w:lang w:eastAsia="ja-JP"/>
        </w:rPr>
        <w:t>3</w:t>
      </w:r>
      <w:r w:rsidR="008C6EF2">
        <w:rPr>
          <w:sz w:val="32"/>
          <w:szCs w:val="20"/>
          <w:lang w:eastAsia="ja-JP"/>
        </w:rPr>
        <w:t xml:space="preserve">: </w:t>
      </w:r>
      <w:r w:rsidR="00823173" w:rsidRPr="00E54611">
        <w:rPr>
          <w:sz w:val="32"/>
          <w:szCs w:val="20"/>
          <w:lang w:eastAsia="ja-JP"/>
        </w:rPr>
        <w:t xml:space="preserve">FG </w:t>
      </w:r>
      <w:r w:rsidR="00823173">
        <w:rPr>
          <w:sz w:val="32"/>
          <w:szCs w:val="20"/>
          <w:lang w:eastAsia="ja-JP"/>
        </w:rPr>
        <w:t>2</w:t>
      </w:r>
      <w:r w:rsidR="00823173">
        <w:rPr>
          <w:sz w:val="32"/>
        </w:rPr>
        <w:t>4</w:t>
      </w:r>
      <w:r w:rsidR="00823173">
        <w:rPr>
          <w:sz w:val="32"/>
          <w:szCs w:val="20"/>
          <w:lang w:eastAsia="ja-JP"/>
        </w:rPr>
        <w:t>-</w:t>
      </w:r>
      <w:r w:rsidR="00B12AE0">
        <w:rPr>
          <w:sz w:val="32"/>
        </w:rPr>
        <w:t>1d</w:t>
      </w:r>
    </w:p>
    <w:p w14:paraId="3989E586" w14:textId="0A322F79" w:rsidR="00B12AE0" w:rsidRPr="00B12AE0" w:rsidRDefault="00B12AE0" w:rsidP="00B12AE0">
      <w:pPr>
        <w:pStyle w:val="ListParagraph"/>
        <w:numPr>
          <w:ilvl w:val="0"/>
          <w:numId w:val="35"/>
        </w:numPr>
        <w:ind w:leftChars="0"/>
        <w:rPr>
          <w:rFonts w:eastAsia="MS Mincho"/>
          <w:sz w:val="22"/>
          <w:lang w:eastAsia="ko-KR"/>
        </w:rPr>
      </w:pPr>
      <w:r w:rsidRPr="00B12AE0">
        <w:rPr>
          <w:rFonts w:eastAsia="MS Mincho"/>
          <w:sz w:val="22"/>
          <w:lang w:eastAsia="ko-KR"/>
        </w:rPr>
        <w:t xml:space="preserve">For FG 24-1d, Multiple PDSCH scheduling by single DCI for 120kHz, do not extend </w:t>
      </w:r>
      <w:r w:rsidR="004D7F79">
        <w:rPr>
          <w:rFonts w:eastAsia="MS Mincho"/>
          <w:sz w:val="22"/>
          <w:lang w:eastAsia="ko-KR"/>
        </w:rPr>
        <w:t xml:space="preserve">this FG </w:t>
      </w:r>
      <w:r w:rsidRPr="00B12AE0">
        <w:rPr>
          <w:rFonts w:eastAsia="MS Mincho"/>
          <w:sz w:val="22"/>
          <w:lang w:eastAsia="ko-KR"/>
        </w:rPr>
        <w:t>to other frequency ranges</w:t>
      </w:r>
    </w:p>
    <w:p w14:paraId="56EA63A1" w14:textId="77777777" w:rsidR="00B71CB3" w:rsidRPr="00CE12FA" w:rsidRDefault="00B71CB3" w:rsidP="00B71CB3">
      <w:pPr>
        <w:pStyle w:val="3GPPNormalText"/>
        <w:ind w:left="420" w:firstLine="0"/>
        <w:rPr>
          <w:lang w:eastAsia="ko-KR"/>
        </w:rPr>
      </w:pPr>
    </w:p>
    <w:p w14:paraId="1115DF73" w14:textId="58DE3BF2" w:rsidR="006E7148" w:rsidRDefault="008C6EF2" w:rsidP="006E7148">
      <w:pPr>
        <w:pStyle w:val="Heading2"/>
        <w:spacing w:before="180"/>
        <w:ind w:left="1138" w:hanging="1138"/>
        <w:jc w:val="both"/>
        <w:rPr>
          <w:sz w:val="32"/>
        </w:rPr>
      </w:pPr>
      <w:r>
        <w:rPr>
          <w:sz w:val="32"/>
          <w:szCs w:val="20"/>
          <w:lang w:eastAsia="ja-JP"/>
        </w:rPr>
        <w:t xml:space="preserve">Proposal </w:t>
      </w:r>
      <w:r w:rsidR="00983FA4">
        <w:rPr>
          <w:sz w:val="32"/>
          <w:szCs w:val="20"/>
          <w:lang w:eastAsia="ja-JP"/>
        </w:rPr>
        <w:t>4</w:t>
      </w:r>
      <w:r>
        <w:rPr>
          <w:sz w:val="32"/>
          <w:szCs w:val="20"/>
          <w:lang w:eastAsia="ja-JP"/>
        </w:rPr>
        <w:t xml:space="preserve">: </w:t>
      </w:r>
      <w:r w:rsidR="006E7148" w:rsidRPr="00E54611">
        <w:rPr>
          <w:sz w:val="32"/>
          <w:szCs w:val="20"/>
          <w:lang w:eastAsia="ja-JP"/>
        </w:rPr>
        <w:t xml:space="preserve">FG </w:t>
      </w:r>
      <w:r w:rsidR="006E7148">
        <w:rPr>
          <w:sz w:val="32"/>
          <w:szCs w:val="20"/>
          <w:lang w:eastAsia="ja-JP"/>
        </w:rPr>
        <w:t>2</w:t>
      </w:r>
      <w:r w:rsidR="006E7148">
        <w:rPr>
          <w:sz w:val="32"/>
        </w:rPr>
        <w:t>4</w:t>
      </w:r>
      <w:r w:rsidR="006E7148">
        <w:rPr>
          <w:sz w:val="32"/>
          <w:szCs w:val="20"/>
          <w:lang w:eastAsia="ja-JP"/>
        </w:rPr>
        <w:t>-</w:t>
      </w:r>
      <w:r w:rsidR="00B12AE0">
        <w:rPr>
          <w:sz w:val="32"/>
        </w:rPr>
        <w:t>1e</w:t>
      </w:r>
    </w:p>
    <w:p w14:paraId="490B9557" w14:textId="5B9C78BE" w:rsidR="00B12AE0" w:rsidRPr="00B12AE0" w:rsidRDefault="00B12AE0" w:rsidP="00B12AE0">
      <w:pPr>
        <w:pStyle w:val="ListParagraph"/>
        <w:numPr>
          <w:ilvl w:val="0"/>
          <w:numId w:val="36"/>
        </w:numPr>
        <w:ind w:leftChars="0"/>
        <w:rPr>
          <w:rFonts w:eastAsia="MS Mincho"/>
          <w:sz w:val="22"/>
          <w:lang w:eastAsia="ko-KR"/>
        </w:rPr>
      </w:pPr>
      <w:r w:rsidRPr="00B12AE0">
        <w:rPr>
          <w:rFonts w:eastAsia="MS Mincho"/>
          <w:sz w:val="22"/>
          <w:lang w:eastAsia="ko-KR"/>
        </w:rPr>
        <w:t>For FG 24-1d, Multiple PDSCH scheduling by single DCI for 120kHz, do not extend</w:t>
      </w:r>
      <w:r w:rsidR="004D7F79">
        <w:rPr>
          <w:rFonts w:eastAsia="MS Mincho"/>
          <w:sz w:val="22"/>
          <w:lang w:eastAsia="ko-KR"/>
        </w:rPr>
        <w:t xml:space="preserve"> this FG</w:t>
      </w:r>
      <w:r w:rsidRPr="00B12AE0">
        <w:rPr>
          <w:rFonts w:eastAsia="MS Mincho"/>
          <w:sz w:val="22"/>
          <w:lang w:eastAsia="ko-KR"/>
        </w:rPr>
        <w:t xml:space="preserve"> to other frequency ranges</w:t>
      </w:r>
    </w:p>
    <w:p w14:paraId="37711441" w14:textId="0822CEB8" w:rsidR="00823173" w:rsidRDefault="00823173" w:rsidP="00823173">
      <w:pPr>
        <w:pStyle w:val="3GPPNormalText"/>
        <w:rPr>
          <w:lang w:eastAsia="ko-KR"/>
        </w:rPr>
      </w:pPr>
    </w:p>
    <w:p w14:paraId="2AAD07E9" w14:textId="25DE7CD1" w:rsidR="002255FF" w:rsidRDefault="008C6EF2" w:rsidP="002255FF">
      <w:pPr>
        <w:pStyle w:val="Heading2"/>
        <w:spacing w:before="180"/>
        <w:ind w:left="1138" w:hanging="1138"/>
        <w:jc w:val="both"/>
        <w:rPr>
          <w:sz w:val="32"/>
        </w:rPr>
      </w:pPr>
      <w:r>
        <w:rPr>
          <w:sz w:val="32"/>
          <w:szCs w:val="20"/>
          <w:lang w:eastAsia="ja-JP"/>
        </w:rPr>
        <w:lastRenderedPageBreak/>
        <w:t xml:space="preserve">Proposal </w:t>
      </w:r>
      <w:r w:rsidR="00983FA4">
        <w:rPr>
          <w:sz w:val="32"/>
          <w:szCs w:val="20"/>
          <w:lang w:eastAsia="ja-JP"/>
        </w:rPr>
        <w:t>5</w:t>
      </w:r>
      <w:r>
        <w:rPr>
          <w:sz w:val="32"/>
          <w:szCs w:val="20"/>
          <w:lang w:eastAsia="ja-JP"/>
        </w:rPr>
        <w:t xml:space="preserve">: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A05CFE">
        <w:rPr>
          <w:sz w:val="32"/>
        </w:rPr>
        <w:t>4</w:t>
      </w:r>
    </w:p>
    <w:p w14:paraId="4C70D5C5" w14:textId="09727F0D" w:rsidR="001B3DEF" w:rsidRPr="00741C23" w:rsidRDefault="001B3DEF" w:rsidP="00741C23">
      <w:pPr>
        <w:pStyle w:val="3GPPNormalText"/>
        <w:numPr>
          <w:ilvl w:val="0"/>
          <w:numId w:val="42"/>
        </w:numPr>
        <w:rPr>
          <w:szCs w:val="22"/>
          <w:lang w:eastAsia="ko-KR"/>
        </w:rPr>
      </w:pPr>
      <w:r>
        <w:rPr>
          <w:lang w:eastAsia="ko-KR"/>
        </w:rPr>
        <w:t>FG 24-</w:t>
      </w:r>
      <w:r w:rsidR="00A05CFE">
        <w:rPr>
          <w:lang w:eastAsia="ko-KR"/>
        </w:rPr>
        <w:t xml:space="preserve">4, incorporate agreement </w:t>
      </w:r>
      <w:r w:rsidR="00741C23">
        <w:rPr>
          <w:lang w:eastAsia="ko-KR"/>
        </w:rPr>
        <w:t xml:space="preserve">below </w:t>
      </w:r>
      <w:r w:rsidR="00A05CFE">
        <w:rPr>
          <w:lang w:eastAsia="ko-KR"/>
        </w:rPr>
        <w:t>into the component description</w:t>
      </w:r>
      <w:r w:rsidR="00741C23">
        <w:rPr>
          <w:lang w:eastAsia="ko-KR"/>
        </w:rPr>
        <w:t xml:space="preserve"> </w:t>
      </w:r>
      <w:r w:rsidR="00741C23" w:rsidRPr="00741C23">
        <w:rPr>
          <w:szCs w:val="22"/>
          <w:lang w:eastAsia="ko-KR"/>
        </w:rPr>
        <w:t xml:space="preserve">to address </w:t>
      </w:r>
      <w:r w:rsidR="00741C23" w:rsidRPr="00741C23">
        <w:rPr>
          <w:rFonts w:cs="Arial"/>
          <w:color w:val="5B9BD5" w:themeColor="accent1"/>
          <w:szCs w:val="22"/>
          <w:highlight w:val="yellow"/>
        </w:rPr>
        <w:t>(FFS: Monitoring capability within slots of type 1 CSS without dedicated RRC configuration and type0, 0A, and 2 CSS)</w:t>
      </w:r>
      <w:r w:rsidR="00741C23">
        <w:rPr>
          <w:rFonts w:cs="Arial"/>
          <w:color w:val="5B9BD5" w:themeColor="accent1"/>
          <w:szCs w:val="22"/>
        </w:rPr>
        <w:t xml:space="preserve">: </w:t>
      </w:r>
    </w:p>
    <w:tbl>
      <w:tblPr>
        <w:tblStyle w:val="TableGrid"/>
        <w:tblW w:w="0" w:type="auto"/>
        <w:tblLook w:val="04A0" w:firstRow="1" w:lastRow="0" w:firstColumn="1" w:lastColumn="0" w:noHBand="0" w:noVBand="1"/>
      </w:tblPr>
      <w:tblGrid>
        <w:gridCol w:w="9628"/>
      </w:tblGrid>
      <w:tr w:rsidR="00A05CFE" w14:paraId="4125D132" w14:textId="77777777" w:rsidTr="00A05CFE">
        <w:tc>
          <w:tcPr>
            <w:tcW w:w="9628" w:type="dxa"/>
          </w:tcPr>
          <w:p w14:paraId="62D7321F" w14:textId="77777777" w:rsidR="00A05CFE" w:rsidRPr="00A05CFE" w:rsidRDefault="00A05CFE" w:rsidP="00A05CFE">
            <w:pPr>
              <w:rPr>
                <w:bCs/>
                <w:sz w:val="22"/>
                <w:szCs w:val="22"/>
              </w:rPr>
            </w:pPr>
            <w:r w:rsidRPr="00A05CFE">
              <w:rPr>
                <w:bCs/>
                <w:sz w:val="22"/>
                <w:szCs w:val="22"/>
                <w:highlight w:val="green"/>
              </w:rPr>
              <w:t>Agreement</w:t>
            </w:r>
          </w:p>
          <w:p w14:paraId="74AAA99F" w14:textId="77777777" w:rsidR="00A05CFE" w:rsidRPr="00A05CFE" w:rsidRDefault="00A05CFE" w:rsidP="00A05CFE">
            <w:pPr>
              <w:rPr>
                <w:sz w:val="22"/>
                <w:szCs w:val="22"/>
                <w:lang w:eastAsia="x-none"/>
              </w:rPr>
            </w:pPr>
            <w:r w:rsidRPr="00A05CFE">
              <w:rPr>
                <w:sz w:val="22"/>
                <w:szCs w:val="22"/>
                <w:lang w:eastAsia="x-none"/>
              </w:rPr>
              <w:t>Clarify earlier agreement as follows:</w:t>
            </w:r>
          </w:p>
          <w:p w14:paraId="523A3B36" w14:textId="77777777" w:rsidR="00A05CFE" w:rsidRPr="00A05CFE" w:rsidRDefault="00A05CFE" w:rsidP="00A05CFE">
            <w:pPr>
              <w:numPr>
                <w:ilvl w:val="0"/>
                <w:numId w:val="37"/>
              </w:numPr>
              <w:spacing w:line="252" w:lineRule="auto"/>
              <w:jc w:val="both"/>
              <w:rPr>
                <w:sz w:val="22"/>
                <w:szCs w:val="22"/>
                <w:lang w:eastAsia="x-none"/>
              </w:rPr>
            </w:pPr>
            <w:r w:rsidRPr="00A05CFE">
              <w:rPr>
                <w:sz w:val="22"/>
                <w:szCs w:val="22"/>
                <w:lang w:eastAsia="x-none"/>
              </w:rPr>
              <w:t xml:space="preserve">A UE capable of multi-slot monitoring mandatorily supports monitoring Group (2) SSs according to FG 3-1 within each of the </w:t>
            </w:r>
            <w:proofErr w:type="spellStart"/>
            <w:r w:rsidRPr="00A05CFE">
              <w:rPr>
                <w:sz w:val="22"/>
                <w:szCs w:val="22"/>
                <w:lang w:eastAsia="x-none"/>
              </w:rPr>
              <w:t>Xs</w:t>
            </w:r>
            <w:proofErr w:type="spellEnd"/>
            <w:r w:rsidRPr="00A05CFE">
              <w:rPr>
                <w:sz w:val="22"/>
                <w:szCs w:val="22"/>
                <w:lang w:eastAsia="x-none"/>
              </w:rPr>
              <w:t xml:space="preserve"> slots of a slot-group, such that:</w:t>
            </w:r>
          </w:p>
          <w:p w14:paraId="46FBB399" w14:textId="5066CC58" w:rsidR="00A05CFE" w:rsidRDefault="00A05CFE" w:rsidP="00A05CFE">
            <w:pPr>
              <w:numPr>
                <w:ilvl w:val="1"/>
                <w:numId w:val="37"/>
              </w:numPr>
              <w:spacing w:line="252" w:lineRule="auto"/>
              <w:jc w:val="both"/>
              <w:rPr>
                <w:lang w:eastAsia="ko-KR"/>
              </w:rPr>
            </w:pPr>
            <w:r w:rsidRPr="00A05CFE">
              <w:rPr>
                <w:sz w:val="22"/>
                <w:szCs w:val="22"/>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232BC7C1" w14:textId="77777777" w:rsidR="00741C23" w:rsidRPr="00741C23" w:rsidRDefault="00741C23" w:rsidP="00741C23">
      <w:pPr>
        <w:pStyle w:val="3GPPNormalText"/>
        <w:numPr>
          <w:ilvl w:val="0"/>
          <w:numId w:val="36"/>
        </w:numPr>
        <w:rPr>
          <w:szCs w:val="22"/>
          <w:lang w:eastAsia="ko-KR"/>
        </w:rPr>
      </w:pPr>
      <w:r w:rsidRPr="00741C23">
        <w:rPr>
          <w:szCs w:val="22"/>
          <w:lang w:eastAsia="ko-KR"/>
        </w:rPr>
        <w:t xml:space="preserve">Keep </w:t>
      </w:r>
      <w:r>
        <w:rPr>
          <w:szCs w:val="22"/>
          <w:lang w:eastAsia="ko-KR"/>
        </w:rPr>
        <w:t>[</w:t>
      </w:r>
      <w:r w:rsidRPr="00741C23">
        <w:rPr>
          <w:rFonts w:cs="Arial"/>
          <w:color w:val="000000"/>
          <w:szCs w:val="22"/>
          <w:highlight w:val="yellow"/>
        </w:rPr>
        <w:t>3. Multi- PDSCH scheduling by single DCI for the operation with 480 kHz SCS and corresponding HARQ enhancements</w:t>
      </w:r>
      <w:r>
        <w:rPr>
          <w:rFonts w:cs="Arial"/>
          <w:color w:val="000000"/>
          <w:szCs w:val="22"/>
        </w:rPr>
        <w:t>]</w:t>
      </w:r>
      <w:r w:rsidRPr="00741C23">
        <w:rPr>
          <w:rFonts w:cs="Arial"/>
          <w:color w:val="000000"/>
          <w:szCs w:val="22"/>
        </w:rPr>
        <w:t xml:space="preserve"> in the component description</w:t>
      </w:r>
    </w:p>
    <w:p w14:paraId="787E012E" w14:textId="77777777" w:rsidR="00A05CFE" w:rsidRDefault="00A05CFE" w:rsidP="00A05CFE">
      <w:pPr>
        <w:pStyle w:val="3GPPNormalText"/>
        <w:ind w:left="0" w:firstLine="0"/>
        <w:rPr>
          <w:lang w:eastAsia="ko-KR"/>
        </w:rPr>
      </w:pPr>
    </w:p>
    <w:p w14:paraId="589BBF95" w14:textId="0965F0CB" w:rsidR="00D85FE1" w:rsidRDefault="00D85FE1" w:rsidP="00D85FE1">
      <w:pPr>
        <w:pStyle w:val="Heading2"/>
        <w:spacing w:before="180"/>
        <w:ind w:left="1138" w:hanging="1138"/>
        <w:jc w:val="both"/>
        <w:rPr>
          <w:sz w:val="32"/>
        </w:rPr>
      </w:pPr>
      <w:r>
        <w:rPr>
          <w:sz w:val="32"/>
          <w:szCs w:val="20"/>
          <w:lang w:eastAsia="ja-JP"/>
        </w:rPr>
        <w:t xml:space="preserve">Proposal </w:t>
      </w:r>
      <w:r w:rsidR="00983FA4">
        <w:rPr>
          <w:sz w:val="32"/>
          <w:szCs w:val="20"/>
          <w:lang w:eastAsia="ja-JP"/>
        </w:rPr>
        <w:t>6</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4b</w:t>
      </w:r>
    </w:p>
    <w:p w14:paraId="04FB62B4" w14:textId="08840709" w:rsidR="001B3DEF" w:rsidRPr="00F11039" w:rsidRDefault="00D85FE1" w:rsidP="00D85FE1">
      <w:pPr>
        <w:pStyle w:val="3GPPNormalText"/>
        <w:numPr>
          <w:ilvl w:val="0"/>
          <w:numId w:val="44"/>
        </w:numPr>
        <w:rPr>
          <w:lang w:eastAsia="ko-KR"/>
        </w:rPr>
      </w:pPr>
      <w:r>
        <w:rPr>
          <w:color w:val="000000" w:themeColor="text1"/>
          <w:szCs w:val="22"/>
          <w:lang w:eastAsia="ko-KR"/>
        </w:rPr>
        <w:t>S</w:t>
      </w:r>
      <w:r w:rsidRPr="00043F2A">
        <w:rPr>
          <w:color w:val="000000" w:themeColor="text1"/>
          <w:szCs w:val="22"/>
          <w:lang w:eastAsia="ko-KR"/>
        </w:rPr>
        <w:t xml:space="preserve">upport removal of brackets around the statement  </w:t>
      </w:r>
      <w:r w:rsidRPr="00043F2A">
        <w:rPr>
          <w:color w:val="FF0000"/>
          <w:szCs w:val="22"/>
          <w:lang w:eastAsia="ko-KR"/>
        </w:rPr>
        <w:t>[</w:t>
      </w:r>
      <w:r w:rsidRPr="00043F2A">
        <w:rPr>
          <w:rFonts w:cs="Arial"/>
          <w:color w:val="FF0000"/>
          <w:szCs w:val="22"/>
          <w:highlight w:val="yellow"/>
        </w:rPr>
        <w:t>Note: This FG is only supported in bands for shared spectrum operation]</w:t>
      </w:r>
      <w:r w:rsidRPr="00043F2A">
        <w:rPr>
          <w:rFonts w:cs="Arial"/>
          <w:color w:val="FF0000"/>
          <w:szCs w:val="22"/>
        </w:rPr>
        <w:t xml:space="preserve"> </w:t>
      </w:r>
      <w:r w:rsidRPr="00043F2A">
        <w:rPr>
          <w:rFonts w:cs="Arial"/>
          <w:color w:val="000000" w:themeColor="text1"/>
          <w:szCs w:val="22"/>
        </w:rPr>
        <w:t>based on WID</w:t>
      </w:r>
    </w:p>
    <w:p w14:paraId="4C0E9606" w14:textId="669E2F08" w:rsidR="00F11039" w:rsidRDefault="00F11039" w:rsidP="00F11039">
      <w:pPr>
        <w:pStyle w:val="3GPPNormalText"/>
        <w:rPr>
          <w:lang w:eastAsia="ko-KR"/>
        </w:rPr>
      </w:pPr>
    </w:p>
    <w:p w14:paraId="454FB645" w14:textId="7D499167" w:rsidR="00F11039" w:rsidRDefault="00F11039" w:rsidP="00F11039">
      <w:pPr>
        <w:pStyle w:val="Heading2"/>
        <w:spacing w:before="180"/>
        <w:ind w:left="1138" w:hanging="1138"/>
        <w:jc w:val="both"/>
        <w:rPr>
          <w:sz w:val="32"/>
        </w:rPr>
      </w:pPr>
      <w:r>
        <w:rPr>
          <w:sz w:val="32"/>
          <w:szCs w:val="20"/>
          <w:lang w:eastAsia="ja-JP"/>
        </w:rPr>
        <w:t xml:space="preserve">Proposal </w:t>
      </w:r>
      <w:r w:rsidR="00983FA4">
        <w:rPr>
          <w:sz w:val="32"/>
          <w:szCs w:val="20"/>
          <w:lang w:eastAsia="ja-JP"/>
        </w:rPr>
        <w:t>7</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4f</w:t>
      </w:r>
    </w:p>
    <w:p w14:paraId="1E1055E0" w14:textId="60AB46A2" w:rsidR="00F11039" w:rsidRPr="00F11039" w:rsidRDefault="00F11039" w:rsidP="00F11039">
      <w:pPr>
        <w:pStyle w:val="3GPPNormalText"/>
        <w:numPr>
          <w:ilvl w:val="0"/>
          <w:numId w:val="44"/>
        </w:numPr>
        <w:rPr>
          <w:lang w:eastAsia="ko-KR"/>
        </w:rPr>
      </w:pPr>
      <w:r>
        <w:rPr>
          <w:color w:val="000000" w:themeColor="text1"/>
          <w:szCs w:val="22"/>
          <w:lang w:eastAsia="ko-KR"/>
        </w:rPr>
        <w:t xml:space="preserve">Still leave </w:t>
      </w:r>
      <w:r w:rsidRPr="00F11039">
        <w:rPr>
          <w:color w:val="000000" w:themeColor="text1"/>
          <w:szCs w:val="22"/>
          <w:highlight w:val="yellow"/>
          <w:lang w:eastAsia="ko-KR"/>
        </w:rPr>
        <w:t>(FFS: Monitoring capability within slots of type 1 CSS without dedicated RRC configuration and type0, 0A, and 2 CSS</w:t>
      </w:r>
      <w:r w:rsidRPr="00F11039">
        <w:rPr>
          <w:color w:val="000000" w:themeColor="text1"/>
          <w:szCs w:val="22"/>
          <w:lang w:eastAsia="ko-KR"/>
        </w:rPr>
        <w:t>)</w:t>
      </w:r>
      <w:r>
        <w:rPr>
          <w:color w:val="000000" w:themeColor="text1"/>
          <w:szCs w:val="22"/>
          <w:lang w:eastAsia="ko-KR"/>
        </w:rPr>
        <w:t xml:space="preserve"> until Group (2) SS design is done.</w:t>
      </w:r>
    </w:p>
    <w:p w14:paraId="5D7F315A" w14:textId="77777777" w:rsidR="00F11039" w:rsidRDefault="00F11039" w:rsidP="00F11039">
      <w:pPr>
        <w:pStyle w:val="3GPPNormalText"/>
        <w:rPr>
          <w:lang w:eastAsia="ko-KR"/>
        </w:rPr>
      </w:pPr>
    </w:p>
    <w:p w14:paraId="7DB6ECA7" w14:textId="0A6C9564" w:rsidR="00E106F4" w:rsidRDefault="00E106F4" w:rsidP="00E106F4">
      <w:pPr>
        <w:pStyle w:val="Heading2"/>
        <w:spacing w:before="180"/>
        <w:ind w:left="1138" w:hanging="1138"/>
        <w:jc w:val="both"/>
        <w:rPr>
          <w:sz w:val="32"/>
        </w:rPr>
      </w:pPr>
      <w:r>
        <w:rPr>
          <w:sz w:val="32"/>
          <w:szCs w:val="20"/>
          <w:lang w:eastAsia="ja-JP"/>
        </w:rPr>
        <w:t xml:space="preserve">Proposal </w:t>
      </w:r>
      <w:r w:rsidR="00983FA4">
        <w:rPr>
          <w:sz w:val="32"/>
          <w:szCs w:val="20"/>
          <w:lang w:eastAsia="ja-JP"/>
        </w:rPr>
        <w:t>8</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5</w:t>
      </w:r>
    </w:p>
    <w:p w14:paraId="5116F779" w14:textId="649E0BFE" w:rsidR="00741C23" w:rsidRPr="00741C23" w:rsidRDefault="00E106F4" w:rsidP="00741C23">
      <w:pPr>
        <w:pStyle w:val="3GPPNormalText"/>
        <w:numPr>
          <w:ilvl w:val="0"/>
          <w:numId w:val="42"/>
        </w:numPr>
        <w:rPr>
          <w:szCs w:val="22"/>
          <w:lang w:eastAsia="ko-KR"/>
        </w:rPr>
      </w:pPr>
      <w:r w:rsidRPr="00741C23">
        <w:rPr>
          <w:szCs w:val="22"/>
          <w:lang w:eastAsia="ko-KR"/>
        </w:rPr>
        <w:t>FG 24-5, incorporate agreement</w:t>
      </w:r>
      <w:r w:rsidR="00741C23">
        <w:rPr>
          <w:szCs w:val="22"/>
          <w:lang w:eastAsia="ko-KR"/>
        </w:rPr>
        <w:t xml:space="preserve"> below</w:t>
      </w:r>
      <w:r w:rsidRPr="00741C23">
        <w:rPr>
          <w:szCs w:val="22"/>
          <w:lang w:eastAsia="ko-KR"/>
        </w:rPr>
        <w:t xml:space="preserve"> into the component description</w:t>
      </w:r>
      <w:r w:rsidR="00741C23" w:rsidRPr="00741C23">
        <w:rPr>
          <w:szCs w:val="22"/>
          <w:lang w:eastAsia="ko-KR"/>
        </w:rPr>
        <w:t xml:space="preserve"> to address: </w:t>
      </w:r>
      <w:r w:rsidR="00741C23" w:rsidRPr="00741C23">
        <w:rPr>
          <w:rFonts w:cs="Arial"/>
          <w:color w:val="5B9BD5" w:themeColor="accent1"/>
          <w:szCs w:val="22"/>
          <w:highlight w:val="yellow"/>
        </w:rPr>
        <w:t>(FFS: Monitoring capability within slots of type 1 CSS without dedicated RRC configuration and type0, 0A, and 2 CSS)</w:t>
      </w:r>
    </w:p>
    <w:p w14:paraId="53F73359" w14:textId="5332709C" w:rsidR="00741C23" w:rsidRDefault="00741C23" w:rsidP="00741C23">
      <w:pPr>
        <w:pStyle w:val="3GPPNormalText"/>
        <w:ind w:left="360" w:firstLine="0"/>
        <w:rPr>
          <w:lang w:eastAsia="ko-KR"/>
        </w:rPr>
      </w:pPr>
    </w:p>
    <w:tbl>
      <w:tblPr>
        <w:tblStyle w:val="TableGrid"/>
        <w:tblW w:w="0" w:type="auto"/>
        <w:tblLook w:val="04A0" w:firstRow="1" w:lastRow="0" w:firstColumn="1" w:lastColumn="0" w:noHBand="0" w:noVBand="1"/>
      </w:tblPr>
      <w:tblGrid>
        <w:gridCol w:w="9628"/>
      </w:tblGrid>
      <w:tr w:rsidR="00E106F4" w14:paraId="16BEBC57" w14:textId="77777777" w:rsidTr="00A52E3D">
        <w:tc>
          <w:tcPr>
            <w:tcW w:w="9628" w:type="dxa"/>
          </w:tcPr>
          <w:p w14:paraId="6F36F3EE" w14:textId="77777777" w:rsidR="00E106F4" w:rsidRPr="00A05CFE" w:rsidRDefault="00E106F4" w:rsidP="00A52E3D">
            <w:pPr>
              <w:rPr>
                <w:bCs/>
                <w:sz w:val="22"/>
                <w:szCs w:val="22"/>
              </w:rPr>
            </w:pPr>
            <w:r w:rsidRPr="00A05CFE">
              <w:rPr>
                <w:bCs/>
                <w:sz w:val="22"/>
                <w:szCs w:val="22"/>
                <w:highlight w:val="green"/>
              </w:rPr>
              <w:t>Agreement</w:t>
            </w:r>
          </w:p>
          <w:p w14:paraId="2A38DF62" w14:textId="77777777" w:rsidR="00E106F4" w:rsidRPr="00A05CFE" w:rsidRDefault="00E106F4" w:rsidP="00A52E3D">
            <w:pPr>
              <w:rPr>
                <w:sz w:val="22"/>
                <w:szCs w:val="22"/>
                <w:lang w:eastAsia="x-none"/>
              </w:rPr>
            </w:pPr>
            <w:r w:rsidRPr="00A05CFE">
              <w:rPr>
                <w:sz w:val="22"/>
                <w:szCs w:val="22"/>
                <w:lang w:eastAsia="x-none"/>
              </w:rPr>
              <w:t>Clarify earlier agreement as follows:</w:t>
            </w:r>
          </w:p>
          <w:p w14:paraId="62DE780F" w14:textId="77777777" w:rsidR="00E106F4" w:rsidRPr="00A05CFE" w:rsidRDefault="00E106F4" w:rsidP="00A52E3D">
            <w:pPr>
              <w:numPr>
                <w:ilvl w:val="0"/>
                <w:numId w:val="37"/>
              </w:numPr>
              <w:spacing w:line="252" w:lineRule="auto"/>
              <w:jc w:val="both"/>
              <w:rPr>
                <w:sz w:val="22"/>
                <w:szCs w:val="22"/>
                <w:lang w:eastAsia="x-none"/>
              </w:rPr>
            </w:pPr>
            <w:r w:rsidRPr="00A05CFE">
              <w:rPr>
                <w:sz w:val="22"/>
                <w:szCs w:val="22"/>
                <w:lang w:eastAsia="x-none"/>
              </w:rPr>
              <w:t xml:space="preserve">A UE capable of multi-slot monitoring mandatorily supports monitoring Group (2) SSs according to FG 3-1 within each of the </w:t>
            </w:r>
            <w:proofErr w:type="spellStart"/>
            <w:r w:rsidRPr="00A05CFE">
              <w:rPr>
                <w:sz w:val="22"/>
                <w:szCs w:val="22"/>
                <w:lang w:eastAsia="x-none"/>
              </w:rPr>
              <w:t>Xs</w:t>
            </w:r>
            <w:proofErr w:type="spellEnd"/>
            <w:r w:rsidRPr="00A05CFE">
              <w:rPr>
                <w:sz w:val="22"/>
                <w:szCs w:val="22"/>
                <w:lang w:eastAsia="x-none"/>
              </w:rPr>
              <w:t xml:space="preserve"> slots of a slot-group, such that:</w:t>
            </w:r>
          </w:p>
          <w:p w14:paraId="0BB0BFE7" w14:textId="77777777" w:rsidR="00E106F4" w:rsidRDefault="00E106F4" w:rsidP="00A52E3D">
            <w:pPr>
              <w:numPr>
                <w:ilvl w:val="1"/>
                <w:numId w:val="37"/>
              </w:numPr>
              <w:spacing w:line="252" w:lineRule="auto"/>
              <w:jc w:val="both"/>
              <w:rPr>
                <w:lang w:eastAsia="ko-KR"/>
              </w:rPr>
            </w:pPr>
            <w:r w:rsidRPr="00A05CFE">
              <w:rPr>
                <w:sz w:val="22"/>
                <w:szCs w:val="22"/>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2E4C0AA8" w14:textId="77777777" w:rsidR="00E106F4" w:rsidRDefault="00E106F4" w:rsidP="00E106F4">
      <w:pPr>
        <w:pStyle w:val="3GPPNormalText"/>
        <w:ind w:left="0" w:firstLine="0"/>
        <w:rPr>
          <w:lang w:eastAsia="ko-KR"/>
        </w:rPr>
      </w:pPr>
    </w:p>
    <w:p w14:paraId="36419996" w14:textId="209F465F" w:rsidR="00E106F4" w:rsidRPr="00741C23" w:rsidRDefault="00741C23" w:rsidP="00741C23">
      <w:pPr>
        <w:pStyle w:val="3GPPNormalText"/>
        <w:numPr>
          <w:ilvl w:val="0"/>
          <w:numId w:val="42"/>
        </w:numPr>
        <w:rPr>
          <w:szCs w:val="22"/>
          <w:lang w:eastAsia="ko-KR"/>
        </w:rPr>
      </w:pPr>
      <w:r w:rsidRPr="00741C23">
        <w:rPr>
          <w:szCs w:val="22"/>
          <w:lang w:eastAsia="ko-KR"/>
        </w:rPr>
        <w:t xml:space="preserve">Keep </w:t>
      </w:r>
      <w:r>
        <w:rPr>
          <w:szCs w:val="22"/>
          <w:lang w:eastAsia="ko-KR"/>
        </w:rPr>
        <w:t>[</w:t>
      </w:r>
      <w:r w:rsidRPr="00741C23">
        <w:rPr>
          <w:rFonts w:cs="Arial"/>
          <w:color w:val="000000"/>
          <w:szCs w:val="22"/>
          <w:highlight w:val="yellow"/>
        </w:rPr>
        <w:t xml:space="preserve">3. Multi- PDSCH scheduling by single DCI for the operation with </w:t>
      </w:r>
      <w:r>
        <w:rPr>
          <w:rFonts w:cs="Arial"/>
          <w:color w:val="000000"/>
          <w:szCs w:val="22"/>
          <w:highlight w:val="yellow"/>
        </w:rPr>
        <w:t>960</w:t>
      </w:r>
      <w:r w:rsidRPr="00741C23">
        <w:rPr>
          <w:rFonts w:cs="Arial"/>
          <w:color w:val="000000"/>
          <w:szCs w:val="22"/>
          <w:highlight w:val="yellow"/>
        </w:rPr>
        <w:t xml:space="preserve"> kHz SCS and corresponding HARQ enhancements</w:t>
      </w:r>
      <w:r>
        <w:rPr>
          <w:rFonts w:cs="Arial"/>
          <w:color w:val="000000"/>
          <w:szCs w:val="22"/>
        </w:rPr>
        <w:t>]</w:t>
      </w:r>
      <w:r w:rsidRPr="00741C23">
        <w:rPr>
          <w:rFonts w:cs="Arial"/>
          <w:color w:val="000000"/>
          <w:szCs w:val="22"/>
        </w:rPr>
        <w:t xml:space="preserve"> in the component description</w:t>
      </w:r>
    </w:p>
    <w:p w14:paraId="1CB242BC" w14:textId="77777777" w:rsidR="00E106F4" w:rsidRPr="00A05CFE" w:rsidRDefault="00E106F4" w:rsidP="00E106F4">
      <w:pPr>
        <w:pStyle w:val="3GPPNormalText"/>
        <w:ind w:left="360" w:firstLine="0"/>
        <w:rPr>
          <w:szCs w:val="22"/>
          <w:lang w:eastAsia="ko-KR"/>
        </w:rPr>
      </w:pPr>
    </w:p>
    <w:p w14:paraId="2AD8F67B" w14:textId="16B80684" w:rsidR="00F11039" w:rsidRPr="001B3DEF" w:rsidRDefault="00F11039" w:rsidP="00F11039">
      <w:pPr>
        <w:pStyle w:val="Heading2"/>
        <w:spacing w:before="180"/>
        <w:ind w:left="1138" w:hanging="1138"/>
        <w:jc w:val="both"/>
        <w:rPr>
          <w:sz w:val="32"/>
        </w:rPr>
      </w:pPr>
      <w:r>
        <w:rPr>
          <w:sz w:val="32"/>
          <w:szCs w:val="20"/>
          <w:lang w:eastAsia="ja-JP"/>
        </w:rPr>
        <w:t xml:space="preserve">Proposal </w:t>
      </w:r>
      <w:r w:rsidR="00983FA4">
        <w:rPr>
          <w:sz w:val="32"/>
          <w:szCs w:val="20"/>
          <w:lang w:eastAsia="ja-JP"/>
        </w:rPr>
        <w:t>9</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5a</w:t>
      </w:r>
    </w:p>
    <w:p w14:paraId="6074919E" w14:textId="0D1D60A6" w:rsidR="00F11039" w:rsidRPr="00F11039" w:rsidRDefault="00F11039" w:rsidP="00F11039">
      <w:pPr>
        <w:pStyle w:val="3GPPNormalText"/>
        <w:numPr>
          <w:ilvl w:val="0"/>
          <w:numId w:val="39"/>
        </w:numPr>
        <w:rPr>
          <w:szCs w:val="22"/>
          <w:lang w:eastAsia="ko-KR"/>
        </w:rPr>
      </w:pPr>
      <w:r w:rsidRPr="00A05CFE">
        <w:rPr>
          <w:szCs w:val="22"/>
          <w:lang w:eastAsia="ko-KR"/>
        </w:rPr>
        <w:t xml:space="preserve">Keep </w:t>
      </w:r>
      <w:r w:rsidRPr="00A05CFE">
        <w:rPr>
          <w:rFonts w:cs="Arial"/>
          <w:color w:val="000000"/>
          <w:szCs w:val="22"/>
          <w:highlight w:val="yellow"/>
        </w:rPr>
        <w:t>[3. Multi-PUSCH scheduling by single DCI for the operation with 960 kHz SCS]</w:t>
      </w:r>
      <w:r w:rsidRPr="00A05CFE">
        <w:rPr>
          <w:rFonts w:cs="Arial"/>
          <w:color w:val="000000"/>
          <w:szCs w:val="22"/>
        </w:rPr>
        <w:t xml:space="preserve"> in the description</w:t>
      </w:r>
      <w:r>
        <w:rPr>
          <w:rFonts w:cs="Arial"/>
          <w:color w:val="000000"/>
          <w:szCs w:val="22"/>
        </w:rPr>
        <w:t xml:space="preserve"> similar to the </w:t>
      </w:r>
      <w:proofErr w:type="spellStart"/>
      <w:r>
        <w:rPr>
          <w:rFonts w:cs="Arial"/>
          <w:color w:val="000000"/>
          <w:szCs w:val="22"/>
        </w:rPr>
        <w:t>conlusion</w:t>
      </w:r>
      <w:proofErr w:type="spellEnd"/>
      <w:r>
        <w:rPr>
          <w:rFonts w:cs="Arial"/>
          <w:color w:val="000000"/>
          <w:szCs w:val="22"/>
        </w:rPr>
        <w:t xml:space="preserve"> from 24-4a {</w:t>
      </w:r>
      <w:r>
        <w:rPr>
          <w:rFonts w:eastAsia="SimSun" w:cs="Arial"/>
          <w:color w:val="000000"/>
          <w:szCs w:val="18"/>
          <w:lang w:eastAsia="zh-CN"/>
        </w:rPr>
        <w:t>480KHz SCS support for UL}</w:t>
      </w:r>
    </w:p>
    <w:p w14:paraId="3B116997" w14:textId="20CB4703" w:rsidR="00F11039" w:rsidRDefault="00F11039" w:rsidP="00F11039">
      <w:pPr>
        <w:pStyle w:val="3GPPNormalText"/>
        <w:ind w:left="360" w:firstLine="0"/>
        <w:rPr>
          <w:szCs w:val="22"/>
          <w:lang w:eastAsia="ko-KR"/>
        </w:rPr>
      </w:pPr>
    </w:p>
    <w:p w14:paraId="3170147C" w14:textId="33CE9D15" w:rsidR="00F11039" w:rsidRDefault="00F11039" w:rsidP="00F11039">
      <w:pPr>
        <w:pStyle w:val="3GPPNormalText"/>
        <w:ind w:left="360" w:firstLine="0"/>
        <w:rPr>
          <w:szCs w:val="22"/>
          <w:lang w:eastAsia="ko-KR"/>
        </w:rPr>
      </w:pPr>
    </w:p>
    <w:p w14:paraId="298339EC" w14:textId="78183A57" w:rsidR="00F11039" w:rsidRDefault="00F11039" w:rsidP="00F11039">
      <w:pPr>
        <w:pStyle w:val="Heading2"/>
        <w:spacing w:before="180"/>
        <w:ind w:left="1138" w:hanging="1138"/>
        <w:jc w:val="both"/>
        <w:rPr>
          <w:sz w:val="32"/>
        </w:rPr>
      </w:pPr>
      <w:r>
        <w:rPr>
          <w:sz w:val="32"/>
          <w:szCs w:val="20"/>
          <w:lang w:eastAsia="ja-JP"/>
        </w:rPr>
        <w:t xml:space="preserve">Proposal </w:t>
      </w:r>
      <w:r w:rsidR="00983FA4">
        <w:rPr>
          <w:sz w:val="32"/>
          <w:szCs w:val="20"/>
          <w:lang w:eastAsia="ja-JP"/>
        </w:rPr>
        <w:t>10</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5f</w:t>
      </w:r>
    </w:p>
    <w:p w14:paraId="2A51E708" w14:textId="77777777" w:rsidR="00F11039" w:rsidRPr="00F11039" w:rsidRDefault="00F11039" w:rsidP="00F11039">
      <w:pPr>
        <w:pStyle w:val="3GPPNormalText"/>
        <w:numPr>
          <w:ilvl w:val="0"/>
          <w:numId w:val="44"/>
        </w:numPr>
        <w:rPr>
          <w:lang w:eastAsia="ko-KR"/>
        </w:rPr>
      </w:pPr>
      <w:r>
        <w:rPr>
          <w:color w:val="000000" w:themeColor="text1"/>
          <w:szCs w:val="22"/>
          <w:lang w:eastAsia="ko-KR"/>
        </w:rPr>
        <w:t xml:space="preserve">Still leave </w:t>
      </w:r>
      <w:r w:rsidRPr="00F11039">
        <w:rPr>
          <w:color w:val="000000" w:themeColor="text1"/>
          <w:szCs w:val="22"/>
          <w:highlight w:val="yellow"/>
          <w:lang w:eastAsia="ko-KR"/>
        </w:rPr>
        <w:t>(FFS: Monitoring capability within slots of type 1 CSS without dedicated RRC configuration and type0, 0A, and 2 CSS</w:t>
      </w:r>
      <w:r w:rsidRPr="00F11039">
        <w:rPr>
          <w:color w:val="000000" w:themeColor="text1"/>
          <w:szCs w:val="22"/>
          <w:lang w:eastAsia="ko-KR"/>
        </w:rPr>
        <w:t>)</w:t>
      </w:r>
      <w:r>
        <w:rPr>
          <w:color w:val="000000" w:themeColor="text1"/>
          <w:szCs w:val="22"/>
          <w:lang w:eastAsia="ko-KR"/>
        </w:rPr>
        <w:t xml:space="preserve"> until Group (2) SS design is done.</w:t>
      </w:r>
    </w:p>
    <w:p w14:paraId="186D05C6" w14:textId="11DDA2CA" w:rsidR="00F11039" w:rsidRDefault="00F11039" w:rsidP="00F11039">
      <w:pPr>
        <w:pStyle w:val="3GPPNormalText"/>
        <w:ind w:left="360" w:firstLine="0"/>
        <w:rPr>
          <w:szCs w:val="22"/>
          <w:lang w:eastAsia="ko-KR"/>
        </w:rPr>
      </w:pPr>
    </w:p>
    <w:p w14:paraId="7EBAD51A" w14:textId="608E4FB6" w:rsidR="00983FA4" w:rsidRDefault="00983FA4" w:rsidP="00F11039">
      <w:pPr>
        <w:pStyle w:val="3GPPNormalText"/>
        <w:ind w:left="360" w:firstLine="0"/>
        <w:rPr>
          <w:szCs w:val="22"/>
          <w:lang w:eastAsia="ko-KR"/>
        </w:rPr>
      </w:pPr>
    </w:p>
    <w:p w14:paraId="42D49FFB" w14:textId="4CF235E4" w:rsidR="00983FA4" w:rsidRDefault="00983FA4" w:rsidP="00983FA4">
      <w:pPr>
        <w:pStyle w:val="Heading2"/>
        <w:spacing w:before="180"/>
        <w:ind w:left="1138" w:hanging="1138"/>
        <w:jc w:val="both"/>
        <w:rPr>
          <w:sz w:val="32"/>
        </w:rPr>
      </w:pPr>
      <w:r>
        <w:rPr>
          <w:sz w:val="32"/>
          <w:szCs w:val="20"/>
          <w:lang w:eastAsia="ja-JP"/>
        </w:rPr>
        <w:t xml:space="preserve">Proposal 11: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6/7</w:t>
      </w:r>
    </w:p>
    <w:p w14:paraId="0CAE91E0" w14:textId="56837E6A" w:rsidR="00983FA4" w:rsidRPr="00BD6DF9" w:rsidRDefault="00983FA4" w:rsidP="00983FA4">
      <w:pPr>
        <w:pStyle w:val="3GPPNormalText"/>
        <w:numPr>
          <w:ilvl w:val="0"/>
          <w:numId w:val="22"/>
        </w:numPr>
        <w:rPr>
          <w:lang w:eastAsia="ko-KR"/>
        </w:rPr>
      </w:pPr>
      <w:r>
        <w:rPr>
          <w:szCs w:val="22"/>
          <w:lang w:eastAsia="ko-KR"/>
        </w:rPr>
        <w:t>In the FG 24-6 and 24-7 components, we can remove the brackets around “</w:t>
      </w:r>
      <w:r w:rsidRPr="00BD6DF9">
        <w:rPr>
          <w:szCs w:val="22"/>
          <w:lang w:eastAsia="ko-KR"/>
        </w:rPr>
        <w:t>[Support LBT performed per carrier/BWP bandwidth]</w:t>
      </w:r>
      <w:r>
        <w:rPr>
          <w:szCs w:val="22"/>
          <w:lang w:eastAsia="ko-KR"/>
        </w:rPr>
        <w:t>” based on the following agreement:</w:t>
      </w:r>
    </w:p>
    <w:p w14:paraId="201EE45E" w14:textId="77777777" w:rsidR="00983FA4" w:rsidRPr="00BD6DF9" w:rsidRDefault="00983FA4" w:rsidP="00983FA4">
      <w:pPr>
        <w:pStyle w:val="ListParagraph"/>
        <w:ind w:leftChars="0" w:left="720"/>
        <w:rPr>
          <w:rFonts w:ascii="Calibri" w:hAnsi="Calibri" w:cs="Calibri"/>
          <w:i/>
        </w:rPr>
      </w:pPr>
      <w:r w:rsidRPr="00BD6DF9">
        <w:rPr>
          <w:rFonts w:ascii="Calibri" w:hAnsi="Calibri" w:cs="Calibri"/>
          <w:i/>
          <w:highlight w:val="green"/>
        </w:rPr>
        <w:t>Agreement:</w:t>
      </w:r>
    </w:p>
    <w:p w14:paraId="5C2BA125" w14:textId="77777777" w:rsidR="00983FA4" w:rsidRDefault="00983FA4" w:rsidP="00983FA4">
      <w:pPr>
        <w:pStyle w:val="3GPPNormalText"/>
        <w:ind w:firstLine="0"/>
        <w:rPr>
          <w:rFonts w:ascii="Calibri" w:hAnsi="Calibri" w:cs="Calibri"/>
          <w:i/>
        </w:rPr>
      </w:pPr>
      <w:r>
        <w:rPr>
          <w:rFonts w:ascii="Calibri" w:hAnsi="Calibri" w:cs="Calibri"/>
          <w:i/>
        </w:rPr>
        <w:t xml:space="preserve">For LBT for single carrier transmission, </w:t>
      </w:r>
      <w:proofErr w:type="spellStart"/>
      <w:r>
        <w:rPr>
          <w:rFonts w:ascii="Calibri" w:hAnsi="Calibri" w:cs="Calibri"/>
          <w:i/>
        </w:rPr>
        <w:t>gNB</w:t>
      </w:r>
      <w:proofErr w:type="spellEnd"/>
      <w:r>
        <w:rPr>
          <w:rFonts w:ascii="Calibri" w:hAnsi="Calibri" w:cs="Calibri"/>
          <w:i/>
        </w:rPr>
        <w:t>/UE performs LBT over the channel bandwidth (or BWP bandwidth)</w:t>
      </w:r>
    </w:p>
    <w:p w14:paraId="10D1EEB9" w14:textId="77777777" w:rsidR="00983FA4" w:rsidRPr="00BD6DF9" w:rsidRDefault="00983FA4" w:rsidP="00983FA4">
      <w:pPr>
        <w:pStyle w:val="3GPPNormalText"/>
        <w:ind w:left="420" w:firstLine="0"/>
        <w:rPr>
          <w:iCs/>
          <w:lang w:eastAsia="ko-KR"/>
        </w:rPr>
      </w:pPr>
      <w:r w:rsidRPr="00BD6DF9">
        <w:rPr>
          <w:rFonts w:ascii="Calibri" w:hAnsi="Calibri" w:cs="Calibri"/>
          <w:iCs/>
        </w:rPr>
        <w:t xml:space="preserve">Note that to make it match the agreement, we could modify the text as follows: </w:t>
      </w:r>
      <w:r w:rsidRPr="00BD6DF9">
        <w:rPr>
          <w:iCs/>
          <w:szCs w:val="22"/>
          <w:lang w:eastAsia="ko-KR"/>
        </w:rPr>
        <w:t xml:space="preserve">“[Support LBT performed per carrier </w:t>
      </w:r>
      <w:r w:rsidRPr="00BD6DF9">
        <w:rPr>
          <w:iCs/>
          <w:color w:val="FF0000"/>
          <w:szCs w:val="22"/>
          <w:lang w:eastAsia="ko-KR"/>
        </w:rPr>
        <w:t>[</w:t>
      </w:r>
      <w:r w:rsidRPr="00BD6DF9">
        <w:rPr>
          <w:iCs/>
          <w:strike/>
          <w:color w:val="FF0000"/>
          <w:szCs w:val="22"/>
          <w:lang w:eastAsia="ko-KR"/>
        </w:rPr>
        <w:t xml:space="preserve"> /</w:t>
      </w:r>
      <w:r w:rsidRPr="00BD6DF9">
        <w:rPr>
          <w:iCs/>
          <w:color w:val="FF0000"/>
          <w:szCs w:val="22"/>
          <w:lang w:eastAsia="ko-KR"/>
        </w:rPr>
        <w:t xml:space="preserve"> ]</w:t>
      </w:r>
      <w:r>
        <w:rPr>
          <w:iCs/>
          <w:color w:val="FF0000"/>
          <w:szCs w:val="22"/>
          <w:lang w:eastAsia="ko-KR"/>
        </w:rPr>
        <w:t xml:space="preserve"> </w:t>
      </w:r>
      <w:r w:rsidRPr="00BD6DF9">
        <w:rPr>
          <w:iCs/>
          <w:color w:val="FF0000"/>
          <w:szCs w:val="22"/>
          <w:lang w:eastAsia="ko-KR"/>
        </w:rPr>
        <w:t>or</w:t>
      </w:r>
      <w:r w:rsidRPr="00BD6DF9">
        <w:rPr>
          <w:iCs/>
          <w:szCs w:val="22"/>
          <w:lang w:eastAsia="ko-KR"/>
        </w:rPr>
        <w:t xml:space="preserve"> BWP bandwidth]”</w:t>
      </w:r>
    </w:p>
    <w:p w14:paraId="4E94F054" w14:textId="60C109F7" w:rsidR="00983FA4" w:rsidRDefault="00983FA4" w:rsidP="00F11039">
      <w:pPr>
        <w:pStyle w:val="3GPPNormalText"/>
        <w:ind w:left="360" w:firstLine="0"/>
        <w:rPr>
          <w:szCs w:val="22"/>
          <w:lang w:eastAsia="ko-KR"/>
        </w:rPr>
      </w:pPr>
    </w:p>
    <w:p w14:paraId="68A837FF" w14:textId="187927BA" w:rsidR="002F7871" w:rsidRDefault="002F7871" w:rsidP="00F11039">
      <w:pPr>
        <w:pStyle w:val="3GPPNormalText"/>
        <w:ind w:left="360" w:firstLine="0"/>
        <w:rPr>
          <w:szCs w:val="22"/>
          <w:lang w:eastAsia="ko-KR"/>
        </w:rPr>
      </w:pPr>
    </w:p>
    <w:p w14:paraId="08A0FECA" w14:textId="2BF4751D" w:rsidR="002F7871" w:rsidRDefault="002F7871" w:rsidP="002F7871">
      <w:pPr>
        <w:pStyle w:val="Heading2"/>
        <w:spacing w:before="180"/>
        <w:ind w:left="1138" w:hanging="1138"/>
        <w:jc w:val="both"/>
        <w:rPr>
          <w:sz w:val="32"/>
        </w:rPr>
      </w:pPr>
      <w:r>
        <w:rPr>
          <w:sz w:val="32"/>
          <w:szCs w:val="20"/>
          <w:lang w:eastAsia="ja-JP"/>
        </w:rPr>
        <w:t xml:space="preserve">Proposal 12: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8</w:t>
      </w:r>
    </w:p>
    <w:p w14:paraId="235B3B0A" w14:textId="77777777" w:rsidR="002F7871" w:rsidRDefault="002F7871" w:rsidP="002F7871">
      <w:pPr>
        <w:pStyle w:val="3GPPNormalText"/>
        <w:numPr>
          <w:ilvl w:val="0"/>
          <w:numId w:val="23"/>
        </w:numPr>
        <w:rPr>
          <w:lang w:eastAsia="ko-KR"/>
        </w:rPr>
      </w:pPr>
      <w:r>
        <w:rPr>
          <w:lang w:eastAsia="ko-KR"/>
        </w:rPr>
        <w:t xml:space="preserve">FG 24-8: </w:t>
      </w:r>
      <w:r w:rsidRPr="004B361C">
        <w:rPr>
          <w:lang w:eastAsia="ko-KR"/>
        </w:rPr>
        <w:t xml:space="preserve">the signaling is per band </w:t>
      </w:r>
      <w:r>
        <w:rPr>
          <w:lang w:eastAsia="ko-KR"/>
        </w:rPr>
        <w:t>but</w:t>
      </w:r>
      <w:r w:rsidRPr="004B361C">
        <w:rPr>
          <w:lang w:eastAsia="ko-KR"/>
        </w:rPr>
        <w:t xml:space="preserve"> is only expected for a band where shared spectrum channel access must be used </w:t>
      </w:r>
      <w:r>
        <w:rPr>
          <w:lang w:eastAsia="ko-KR"/>
        </w:rPr>
        <w:t>(similar to FG 10-1 for  NR-U in 38.822).</w:t>
      </w:r>
    </w:p>
    <w:p w14:paraId="7DF4B630" w14:textId="573F859A" w:rsidR="002F7871" w:rsidRDefault="002F7871" w:rsidP="002F7871">
      <w:pPr>
        <w:pStyle w:val="Heading2"/>
        <w:spacing w:before="180"/>
        <w:ind w:left="1138" w:hanging="1138"/>
        <w:jc w:val="both"/>
        <w:rPr>
          <w:sz w:val="32"/>
        </w:rPr>
      </w:pPr>
      <w:r>
        <w:rPr>
          <w:sz w:val="32"/>
          <w:szCs w:val="20"/>
          <w:lang w:eastAsia="ja-JP"/>
        </w:rPr>
        <w:t xml:space="preserve">Proposal 13: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9</w:t>
      </w:r>
    </w:p>
    <w:p w14:paraId="2FFE3B30" w14:textId="77777777" w:rsidR="002F7871" w:rsidRDefault="002F7871" w:rsidP="002F7871">
      <w:pPr>
        <w:pStyle w:val="3GPPNormalText"/>
        <w:numPr>
          <w:ilvl w:val="0"/>
          <w:numId w:val="24"/>
        </w:numPr>
        <w:rPr>
          <w:lang w:eastAsia="ko-KR"/>
        </w:rPr>
      </w:pPr>
      <w:r>
        <w:rPr>
          <w:lang w:eastAsia="ko-KR"/>
        </w:rPr>
        <w:t xml:space="preserve">FG 24-9: </w:t>
      </w:r>
      <w:r w:rsidRPr="004B361C">
        <w:rPr>
          <w:lang w:eastAsia="ko-KR"/>
        </w:rPr>
        <w:t xml:space="preserve">the signaling is per band but is only expected for a band where shared spectrum channel access must be used </w:t>
      </w:r>
      <w:r>
        <w:rPr>
          <w:lang w:eastAsia="ko-KR"/>
        </w:rPr>
        <w:t>(similar to FG 10-1 for  NR-U in 38.822)</w:t>
      </w:r>
    </w:p>
    <w:p w14:paraId="7AF5C83C" w14:textId="420F9271" w:rsidR="002F7871" w:rsidRDefault="002F7871" w:rsidP="00F11039">
      <w:pPr>
        <w:pStyle w:val="3GPPNormalText"/>
        <w:ind w:left="360" w:firstLine="0"/>
        <w:rPr>
          <w:szCs w:val="22"/>
          <w:lang w:eastAsia="ko-KR"/>
        </w:rPr>
      </w:pPr>
    </w:p>
    <w:p w14:paraId="6A71E193" w14:textId="77777777" w:rsidR="002F7871" w:rsidRPr="00E106F4" w:rsidRDefault="002F7871" w:rsidP="00F11039">
      <w:pPr>
        <w:pStyle w:val="3GPPNormalText"/>
        <w:ind w:left="360" w:firstLine="0"/>
        <w:rPr>
          <w:szCs w:val="22"/>
          <w:lang w:eastAsia="ko-KR"/>
        </w:rPr>
      </w:pPr>
    </w:p>
    <w:p w14:paraId="768D0415" w14:textId="70E04F60" w:rsidR="002255FF" w:rsidRDefault="008C6EF2" w:rsidP="002255FF">
      <w:pPr>
        <w:pStyle w:val="Heading2"/>
        <w:spacing w:before="180"/>
        <w:ind w:left="1138" w:hanging="1138"/>
        <w:jc w:val="both"/>
        <w:rPr>
          <w:sz w:val="32"/>
        </w:rPr>
      </w:pPr>
      <w:r>
        <w:rPr>
          <w:sz w:val="32"/>
          <w:szCs w:val="20"/>
          <w:lang w:eastAsia="ja-JP"/>
        </w:rPr>
        <w:t xml:space="preserve">Proposal </w:t>
      </w:r>
      <w:r w:rsidR="00983FA4">
        <w:rPr>
          <w:sz w:val="32"/>
          <w:szCs w:val="20"/>
          <w:lang w:eastAsia="ja-JP"/>
        </w:rPr>
        <w:t>1</w:t>
      </w:r>
      <w:r w:rsidR="002F7871">
        <w:rPr>
          <w:sz w:val="32"/>
          <w:szCs w:val="20"/>
          <w:lang w:eastAsia="ja-JP"/>
        </w:rPr>
        <w:t>4</w:t>
      </w:r>
      <w:r>
        <w:rPr>
          <w:sz w:val="32"/>
          <w:szCs w:val="20"/>
          <w:lang w:eastAsia="ja-JP"/>
        </w:rPr>
        <w:t xml:space="preserve">: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E106F4">
        <w:rPr>
          <w:sz w:val="32"/>
        </w:rPr>
        <w:t>10</w:t>
      </w:r>
    </w:p>
    <w:p w14:paraId="133F2F72" w14:textId="77777777" w:rsidR="00E106F4" w:rsidRPr="00E106F4" w:rsidRDefault="00E106F4" w:rsidP="00E106F4"/>
    <w:p w14:paraId="28EC6293" w14:textId="45496CC9" w:rsidR="00DA1406" w:rsidRPr="00947851" w:rsidRDefault="00E106F4" w:rsidP="00DA1406">
      <w:pPr>
        <w:pStyle w:val="3GPPNormalText"/>
        <w:numPr>
          <w:ilvl w:val="0"/>
          <w:numId w:val="21"/>
        </w:numPr>
        <w:rPr>
          <w:lang w:eastAsia="ko-KR"/>
        </w:rPr>
      </w:pPr>
      <w:r>
        <w:rPr>
          <w:lang w:eastAsia="ko-KR"/>
        </w:rPr>
        <w:t xml:space="preserve">For FG 24-10, </w:t>
      </w:r>
      <w:r w:rsidRPr="00E106F4">
        <w:rPr>
          <w:lang w:eastAsia="ko-KR"/>
        </w:rPr>
        <w:t xml:space="preserve">make the ‘112' as default for all of UEs and ’56’ as optional (which originally introduced for some advanced UE in previous discussions). </w:t>
      </w:r>
    </w:p>
    <w:p w14:paraId="290D4A74" w14:textId="43DF1CA0" w:rsidR="004F39ED" w:rsidRPr="004F39ED" w:rsidRDefault="004F39ED" w:rsidP="00E106F4">
      <w:pPr>
        <w:pStyle w:val="3GPPNormalText"/>
        <w:rPr>
          <w:i/>
          <w:iCs/>
          <w:lang w:val="en-GB" w:eastAsia="ko-KR"/>
        </w:rPr>
      </w:pPr>
      <w:r w:rsidRPr="004F39ED">
        <w:rPr>
          <w:i/>
          <w:iCs/>
          <w:lang w:val="en-GB" w:eastAsia="ko-KR"/>
        </w:rPr>
        <w:t>.</w:t>
      </w:r>
    </w:p>
    <w:p w14:paraId="5019D826" w14:textId="2C4EBB3E" w:rsidR="002255FF" w:rsidRDefault="001B4F98" w:rsidP="002255FF">
      <w:pPr>
        <w:pStyle w:val="Heading2"/>
        <w:spacing w:before="180"/>
        <w:ind w:left="1138" w:hanging="1138"/>
        <w:jc w:val="both"/>
        <w:rPr>
          <w:sz w:val="32"/>
        </w:rPr>
      </w:pPr>
      <w:r>
        <w:rPr>
          <w:sz w:val="32"/>
          <w:szCs w:val="20"/>
          <w:lang w:eastAsia="ja-JP"/>
        </w:rPr>
        <w:lastRenderedPageBreak/>
        <w:t xml:space="preserve">Proposal </w:t>
      </w:r>
      <w:r w:rsidR="00983FA4">
        <w:rPr>
          <w:sz w:val="32"/>
          <w:szCs w:val="20"/>
          <w:lang w:eastAsia="ja-JP"/>
        </w:rPr>
        <w:t>1</w:t>
      </w:r>
      <w:r w:rsidR="002F7871">
        <w:rPr>
          <w:sz w:val="32"/>
          <w:szCs w:val="20"/>
          <w:lang w:eastAsia="ja-JP"/>
        </w:rPr>
        <w:t>5</w:t>
      </w:r>
      <w:r>
        <w:rPr>
          <w:sz w:val="32"/>
          <w:szCs w:val="20"/>
          <w:lang w:eastAsia="ja-JP"/>
        </w:rPr>
        <w:t xml:space="preserve">: </w:t>
      </w:r>
      <w:r w:rsidR="00F24F94">
        <w:rPr>
          <w:sz w:val="32"/>
          <w:szCs w:val="20"/>
          <w:lang w:eastAsia="ja-JP"/>
        </w:rPr>
        <w:t xml:space="preserve">New FGs </w:t>
      </w:r>
    </w:p>
    <w:p w14:paraId="047EBE6A" w14:textId="59434DD8" w:rsidR="00F24F94" w:rsidRDefault="00F24F94" w:rsidP="00C47BA6">
      <w:pPr>
        <w:pStyle w:val="3GPPNormalText"/>
        <w:numPr>
          <w:ilvl w:val="0"/>
          <w:numId w:val="23"/>
        </w:numPr>
        <w:rPr>
          <w:lang w:eastAsia="ko-KR"/>
        </w:rPr>
      </w:pPr>
      <w:r>
        <w:rPr>
          <w:lang w:eastAsia="ko-KR"/>
        </w:rPr>
        <w:t xml:space="preserve">In RAN1 #107-bis-e, the following conclusion was reached </w:t>
      </w:r>
      <w:r w:rsidR="00856247">
        <w:rPr>
          <w:lang w:eastAsia="ko-KR"/>
        </w:rPr>
        <w:t>[2]:</w:t>
      </w:r>
    </w:p>
    <w:tbl>
      <w:tblPr>
        <w:tblStyle w:val="TableGrid"/>
        <w:tblW w:w="0" w:type="auto"/>
        <w:tblLook w:val="04A0" w:firstRow="1" w:lastRow="0" w:firstColumn="1" w:lastColumn="0" w:noHBand="0" w:noVBand="1"/>
      </w:tblPr>
      <w:tblGrid>
        <w:gridCol w:w="9628"/>
      </w:tblGrid>
      <w:tr w:rsidR="00F24F94" w14:paraId="22C62212" w14:textId="77777777" w:rsidTr="00F24F94">
        <w:tc>
          <w:tcPr>
            <w:tcW w:w="9628" w:type="dxa"/>
          </w:tcPr>
          <w:p w14:paraId="2615E1CF" w14:textId="77777777" w:rsidR="00F24F94" w:rsidRPr="00F24F94" w:rsidRDefault="00F24F94" w:rsidP="00F24F94">
            <w:pPr>
              <w:rPr>
                <w:bCs/>
                <w:u w:val="single"/>
                <w:lang w:eastAsia="x-none"/>
              </w:rPr>
            </w:pPr>
            <w:r w:rsidRPr="00F24F94">
              <w:rPr>
                <w:bCs/>
                <w:u w:val="single"/>
                <w:lang w:eastAsia="x-none"/>
              </w:rPr>
              <w:t>Conclusion</w:t>
            </w:r>
          </w:p>
          <w:p w14:paraId="0C653C47" w14:textId="70304B6F" w:rsidR="00F24F94" w:rsidRDefault="00F24F94" w:rsidP="00F24F94">
            <w:pPr>
              <w:rPr>
                <w:lang w:eastAsia="x-none"/>
              </w:rPr>
            </w:pPr>
            <w:r w:rsidRPr="00F24F94">
              <w:rPr>
                <w:rFonts w:eastAsia="DengXian"/>
              </w:rPr>
              <w:t>Potential indications of UE capability related to a limited support of cross-carrier scheduling e.g. as a function of |</w:t>
            </w:r>
            <w:r w:rsidRPr="00F24F94">
              <w:rPr>
                <w:rFonts w:eastAsia="DengXian"/>
                <w:lang w:val="de-DE"/>
              </w:rPr>
              <w:t>μ</w:t>
            </w:r>
            <w:r w:rsidRPr="00F24F94">
              <w:rPr>
                <w:rFonts w:eastAsia="DengXian"/>
              </w:rPr>
              <w:t xml:space="preserve">PDCCH − </w:t>
            </w:r>
            <w:r w:rsidRPr="00F24F94">
              <w:rPr>
                <w:rFonts w:eastAsia="DengXian"/>
                <w:lang w:val="de-DE"/>
              </w:rPr>
              <w:t>μ</w:t>
            </w:r>
            <w:r w:rsidRPr="00F24F94">
              <w:rPr>
                <w:rFonts w:eastAsia="DengXian"/>
              </w:rPr>
              <w:t>PDSCH| can be discussed as part of the UE capability discussion.</w:t>
            </w:r>
          </w:p>
        </w:tc>
      </w:tr>
    </w:tbl>
    <w:p w14:paraId="6486B1BA" w14:textId="0C551F54" w:rsidR="0038471A" w:rsidRPr="0038471A" w:rsidRDefault="0038471A" w:rsidP="0038471A">
      <w:pPr>
        <w:pStyle w:val="ListParagraph"/>
        <w:numPr>
          <w:ilvl w:val="1"/>
          <w:numId w:val="21"/>
        </w:numPr>
        <w:tabs>
          <w:tab w:val="left" w:pos="360"/>
        </w:tabs>
        <w:ind w:leftChars="0"/>
        <w:jc w:val="both"/>
        <w:rPr>
          <w:sz w:val="22"/>
          <w:szCs w:val="22"/>
        </w:rPr>
      </w:pPr>
      <w:r w:rsidRPr="0038471A">
        <w:rPr>
          <w:sz w:val="22"/>
          <w:szCs w:val="22"/>
        </w:rP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As such, a UE should be able to signal a value K such that </w:t>
      </w:r>
      <w:r w:rsidRPr="0038471A">
        <w:rPr>
          <w:rFonts w:eastAsia="DengXian"/>
        </w:rPr>
        <w:t>|</w:t>
      </w:r>
      <w:r w:rsidRPr="0038471A">
        <w:rPr>
          <w:rFonts w:eastAsia="DengXian"/>
          <w:lang w:val="de-DE"/>
        </w:rPr>
        <w:t>μ</w:t>
      </w:r>
      <w:r w:rsidRPr="0038471A">
        <w:rPr>
          <w:rFonts w:eastAsia="DengXian"/>
        </w:rPr>
        <w:t xml:space="preserve">PDCCH − </w:t>
      </w:r>
      <w:r w:rsidRPr="0038471A">
        <w:rPr>
          <w:rFonts w:eastAsia="DengXian"/>
          <w:lang w:val="de-DE"/>
        </w:rPr>
        <w:t>μ</w:t>
      </w:r>
      <w:r w:rsidRPr="0038471A">
        <w:rPr>
          <w:rFonts w:eastAsia="DengXian"/>
        </w:rPr>
        <w:t xml:space="preserve">PDSCH| ≤ k, where k ≥ 3. </w:t>
      </w:r>
    </w:p>
    <w:p w14:paraId="1E5D1FF6" w14:textId="3756F9CC" w:rsidR="0038471A" w:rsidRPr="00A75912" w:rsidRDefault="0038471A" w:rsidP="0038471A">
      <w:pPr>
        <w:pStyle w:val="ListParagraph"/>
        <w:numPr>
          <w:ilvl w:val="1"/>
          <w:numId w:val="21"/>
        </w:numPr>
        <w:tabs>
          <w:tab w:val="left" w:pos="360"/>
        </w:tabs>
        <w:ind w:leftChars="0"/>
        <w:jc w:val="both"/>
        <w:rPr>
          <w:sz w:val="22"/>
          <w:szCs w:val="22"/>
        </w:rPr>
      </w:pPr>
      <w:r>
        <w:rPr>
          <w:i/>
          <w:iCs/>
          <w:sz w:val="22"/>
          <w:szCs w:val="22"/>
        </w:rPr>
        <w:t>Secondly, t</w:t>
      </w:r>
      <w:r w:rsidRPr="00A75912">
        <w:rPr>
          <w:i/>
          <w:iCs/>
          <w:sz w:val="22"/>
          <w:szCs w:val="22"/>
        </w:rPr>
        <w:t>he maximum number of carriers that can be simultaneously scheduled from a single carrier should be defined as a UE capability.</w:t>
      </w:r>
      <w:r w:rsidRPr="00A75912">
        <w:rPr>
          <w:sz w:val="22"/>
          <w:szCs w:val="22"/>
        </w:rPr>
        <w:t xml:space="preserve"> This may be necessary given the possible increase in the bandwidth of the different transmissions, and the increase in data rate for the new SCSs.</w:t>
      </w:r>
    </w:p>
    <w:p w14:paraId="747C90AB" w14:textId="759FEFB7" w:rsidR="00B71CB3" w:rsidRDefault="00B71CB3" w:rsidP="00F24F94">
      <w:pPr>
        <w:pStyle w:val="3GPPNormalText"/>
        <w:ind w:left="0" w:firstLine="0"/>
        <w:rPr>
          <w:lang w:eastAsia="ko-KR"/>
        </w:rPr>
      </w:pPr>
    </w:p>
    <w:p w14:paraId="175446FD" w14:textId="77777777" w:rsidR="00180487" w:rsidRPr="00E34C18" w:rsidRDefault="00180487" w:rsidP="00C47BA6">
      <w:pPr>
        <w:pBdr>
          <w:bottom w:val="single" w:sz="6" w:space="1" w:color="auto"/>
        </w:pBdr>
        <w:tabs>
          <w:tab w:val="left" w:pos="1985"/>
        </w:tabs>
        <w:spacing w:after="120" w:line="288" w:lineRule="auto"/>
        <w:jc w:val="both"/>
        <w:rPr>
          <w:rFonts w:ascii="Arial" w:eastAsia="Malgun Gothic" w:hAnsi="Arial"/>
          <w:lang w:eastAsia="ko-KR"/>
        </w:rPr>
      </w:pPr>
    </w:p>
    <w:p w14:paraId="17340C83" w14:textId="488D9331" w:rsidR="00180487" w:rsidRPr="00A54177" w:rsidRDefault="00180487" w:rsidP="00856247">
      <w:pPr>
        <w:pStyle w:val="Proposal"/>
        <w:keepNext/>
        <w:keepLines/>
        <w:numPr>
          <w:ilvl w:val="0"/>
          <w:numId w:val="23"/>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Conclusion</w:t>
      </w:r>
    </w:p>
    <w:p w14:paraId="18B8FB67" w14:textId="08E37C7E" w:rsidR="00847752" w:rsidRPr="00C47BA6" w:rsidRDefault="00180487" w:rsidP="00C47BA6">
      <w:pPr>
        <w:pStyle w:val="0Maintext"/>
        <w:spacing w:after="120" w:afterAutospacing="0" w:line="240" w:lineRule="auto"/>
        <w:ind w:firstLine="0"/>
        <w:rPr>
          <w:sz w:val="22"/>
          <w:szCs w:val="22"/>
        </w:rPr>
      </w:pPr>
      <w:r w:rsidRPr="00180487">
        <w:rPr>
          <w:sz w:val="22"/>
          <w:szCs w:val="22"/>
        </w:rPr>
        <w:t>In this contribution, we have discussed the preliminary set of UE features for NR operation between 52.6 GHz and 71 GH</w:t>
      </w:r>
      <w:r w:rsidR="008C6EF2">
        <w:rPr>
          <w:sz w:val="22"/>
          <w:szCs w:val="22"/>
        </w:rPr>
        <w:t>z</w:t>
      </w:r>
      <w:r w:rsidR="004D7F79">
        <w:rPr>
          <w:sz w:val="22"/>
          <w:szCs w:val="22"/>
        </w:rPr>
        <w:t xml:space="preserve"> with the proposals listed in the document above.</w:t>
      </w:r>
    </w:p>
    <w:p w14:paraId="39996E09" w14:textId="77777777" w:rsidR="00180487" w:rsidRPr="00E34C18" w:rsidRDefault="00180487" w:rsidP="00A70277">
      <w:pPr>
        <w:pBdr>
          <w:bottom w:val="single" w:sz="6" w:space="1" w:color="auto"/>
        </w:pBdr>
        <w:tabs>
          <w:tab w:val="left" w:pos="1985"/>
        </w:tabs>
        <w:spacing w:after="120" w:line="288" w:lineRule="auto"/>
        <w:jc w:val="both"/>
        <w:rPr>
          <w:rFonts w:ascii="Arial" w:eastAsia="Malgun Gothic" w:hAnsi="Arial"/>
          <w:lang w:eastAsia="ko-KR"/>
        </w:rPr>
      </w:pPr>
    </w:p>
    <w:p w14:paraId="342B552C" w14:textId="77BEC2E2" w:rsidR="003B0068" w:rsidRPr="00A54177" w:rsidRDefault="003B0068" w:rsidP="00856247">
      <w:pPr>
        <w:pStyle w:val="Proposal"/>
        <w:keepNext/>
        <w:keepLines/>
        <w:numPr>
          <w:ilvl w:val="0"/>
          <w:numId w:val="23"/>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Reference</w:t>
      </w:r>
    </w:p>
    <w:p w14:paraId="708DACFA" w14:textId="0856896A" w:rsidR="003B0068" w:rsidRDefault="003B0068" w:rsidP="009B1767">
      <w:pPr>
        <w:overflowPunct w:val="0"/>
        <w:autoSpaceDE w:val="0"/>
        <w:autoSpaceDN w:val="0"/>
        <w:adjustRightInd w:val="0"/>
        <w:spacing w:before="100" w:beforeAutospacing="1" w:after="100" w:afterAutospacing="1"/>
        <w:contextualSpacing/>
        <w:textAlignment w:val="baseline"/>
        <w:rPr>
          <w:rFonts w:cs="Batang"/>
          <w:sz w:val="20"/>
        </w:rPr>
      </w:pPr>
      <w:r w:rsidRPr="00086626">
        <w:rPr>
          <w:rFonts w:cs="Batang"/>
          <w:sz w:val="20"/>
        </w:rPr>
        <w:t xml:space="preserve">[1] </w:t>
      </w:r>
      <w:r>
        <w:rPr>
          <w:rFonts w:cs="Batang"/>
          <w:sz w:val="20"/>
        </w:rPr>
        <w:t>R1-</w:t>
      </w:r>
      <w:r w:rsidR="0038471A">
        <w:rPr>
          <w:rFonts w:cs="Batang"/>
          <w:sz w:val="20"/>
        </w:rPr>
        <w:t>2200766</w:t>
      </w:r>
      <w:r w:rsidRPr="00C60F4E">
        <w:rPr>
          <w:rFonts w:cs="Batang"/>
          <w:sz w:val="20"/>
        </w:rPr>
        <w:t xml:space="preserve">, </w:t>
      </w:r>
      <w:r w:rsidR="00C60F4E" w:rsidRPr="00C60F4E">
        <w:rPr>
          <w:rFonts w:cs="Batang"/>
          <w:sz w:val="20"/>
        </w:rPr>
        <w:t>Summary of UE features for supporting NR from 52.6 GHz to 71 GHz</w:t>
      </w:r>
      <w:r w:rsidRPr="00C60F4E">
        <w:rPr>
          <w:rFonts w:cs="Batang"/>
          <w:sz w:val="20"/>
        </w:rPr>
        <w:t>,</w:t>
      </w:r>
      <w:r w:rsidRPr="00823173">
        <w:rPr>
          <w:rFonts w:cs="Batang"/>
          <w:bCs/>
          <w:sz w:val="20"/>
        </w:rPr>
        <w:t xml:space="preserve"> Moderator</w:t>
      </w:r>
      <w:r w:rsidRPr="006C38F4">
        <w:rPr>
          <w:rFonts w:cs="Batang"/>
          <w:sz w:val="20"/>
        </w:rPr>
        <w:t xml:space="preserve"> (AT&amp;T</w:t>
      </w:r>
      <w:r w:rsidR="00823173">
        <w:rPr>
          <w:rFonts w:cs="Batang"/>
          <w:sz w:val="20"/>
        </w:rPr>
        <w:t xml:space="preserve">), </w:t>
      </w:r>
      <w:r w:rsidR="0038471A">
        <w:rPr>
          <w:rFonts w:cs="Batang"/>
          <w:sz w:val="20"/>
        </w:rPr>
        <w:t>January 2022</w:t>
      </w:r>
    </w:p>
    <w:p w14:paraId="7AE26073" w14:textId="5D90B1BA" w:rsidR="00856247" w:rsidRDefault="00856247" w:rsidP="009B1767">
      <w:pPr>
        <w:overflowPunct w:val="0"/>
        <w:autoSpaceDE w:val="0"/>
        <w:autoSpaceDN w:val="0"/>
        <w:adjustRightInd w:val="0"/>
        <w:spacing w:before="100" w:beforeAutospacing="1" w:after="100" w:afterAutospacing="1"/>
        <w:contextualSpacing/>
        <w:textAlignment w:val="baseline"/>
      </w:pPr>
      <w:r>
        <w:rPr>
          <w:rFonts w:cs="Batang"/>
          <w:sz w:val="20"/>
        </w:rPr>
        <w:t>[2] RAN1 #107-bis-e Chairman’s Note, January 2022</w:t>
      </w:r>
    </w:p>
    <w:p w14:paraId="640F5EB5" w14:textId="77777777" w:rsidR="002467CC" w:rsidRDefault="002467CC" w:rsidP="002753B9">
      <w:pPr>
        <w:rPr>
          <w:b/>
        </w:rPr>
      </w:pPr>
    </w:p>
    <w:p w14:paraId="7340CE70" w14:textId="77777777" w:rsidR="002467CC" w:rsidRDefault="002467CC" w:rsidP="002753B9">
      <w:pPr>
        <w:rPr>
          <w:b/>
        </w:rPr>
      </w:pPr>
    </w:p>
    <w:p w14:paraId="4704AF19" w14:textId="3CB12763" w:rsidR="002753B9" w:rsidRDefault="002753B9" w:rsidP="002753B9">
      <w:pPr>
        <w:rPr>
          <w:b/>
        </w:rPr>
      </w:pPr>
      <w:r>
        <w:rPr>
          <w:b/>
        </w:rPr>
        <w:br w:type="page"/>
      </w:r>
    </w:p>
    <w:p w14:paraId="5903CE2B" w14:textId="5143DD37" w:rsidR="003B0068" w:rsidRPr="003E6F4B" w:rsidRDefault="003B0068" w:rsidP="002753B9">
      <w:pPr>
        <w:rPr>
          <w:b/>
        </w:rPr>
        <w:sectPr w:rsidR="003B0068" w:rsidRPr="003E6F4B" w:rsidSect="001116E4">
          <w:footerReference w:type="default" r:id="rId13"/>
          <w:pgSz w:w="11906" w:h="16838" w:code="9"/>
          <w:pgMar w:top="851" w:right="1134" w:bottom="567" w:left="1134" w:header="720" w:footer="720" w:gutter="0"/>
          <w:cols w:space="720"/>
          <w:docGrid w:linePitch="326"/>
        </w:sectPr>
      </w:pPr>
    </w:p>
    <w:p w14:paraId="7189740A" w14:textId="28238C30" w:rsidR="0060021C" w:rsidRDefault="003B0068" w:rsidP="00856247">
      <w:pPr>
        <w:pStyle w:val="ListParagraph"/>
        <w:keepNext/>
        <w:keepLines/>
        <w:numPr>
          <w:ilvl w:val="0"/>
          <w:numId w:val="2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Appendix: </w:t>
      </w:r>
      <w:r w:rsidR="00BC400E">
        <w:rPr>
          <w:rFonts w:ascii="Arial" w:eastAsia="Batang" w:hAnsi="Arial"/>
          <w:sz w:val="32"/>
          <w:szCs w:val="32"/>
          <w:lang w:eastAsia="ko-KR"/>
        </w:rPr>
        <w:t>R1-2</w:t>
      </w:r>
      <w:r w:rsidR="00B12AE0">
        <w:rPr>
          <w:rFonts w:ascii="Arial" w:eastAsia="Batang" w:hAnsi="Arial"/>
          <w:sz w:val="32"/>
          <w:szCs w:val="32"/>
          <w:lang w:eastAsia="ko-KR"/>
        </w:rPr>
        <w:t>200766</w:t>
      </w:r>
    </w:p>
    <w:p w14:paraId="679A2EBB" w14:textId="77777777" w:rsidR="002467CC" w:rsidRDefault="002467CC" w:rsidP="00A52E3D">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and during several GTW sessions </w:t>
      </w:r>
      <w:r>
        <w:rPr>
          <w:rFonts w:ascii="Calibri" w:hAnsi="Calibri" w:cs="Calibri"/>
          <w:color w:val="000000"/>
        </w:rPr>
        <w:fldChar w:fldCharType="begin"/>
      </w:r>
      <w:r>
        <w:rPr>
          <w:rFonts w:ascii="Calibri" w:hAnsi="Calibri" w:cs="Calibri"/>
          <w:color w:val="000000"/>
        </w:rPr>
        <w:instrText xml:space="preserve"> REF _Ref93994556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[15]</w:t>
      </w:r>
      <w:r>
        <w:rPr>
          <w:rFonts w:ascii="Calibri" w:hAnsi="Calibri" w:cs="Calibri"/>
          <w:color w:val="000000"/>
        </w:rPr>
        <w:fldChar w:fldCharType="end"/>
      </w:r>
      <w:r>
        <w:rPr>
          <w:rFonts w:ascii="Calibri" w:hAnsi="Calibri" w:cs="Calibri"/>
          <w:color w:val="000000"/>
        </w:rPr>
        <w:t xml:space="preserve"> the following was agreed as part of this email discussion:</w:t>
      </w:r>
    </w:p>
    <w:p w14:paraId="20FFA00A" w14:textId="77777777" w:rsidR="002467CC" w:rsidRDefault="002467CC" w:rsidP="00A52E3D">
      <w:pPr>
        <w:pStyle w:val="maintext"/>
        <w:ind w:firstLineChars="90" w:firstLine="180"/>
        <w:rPr>
          <w:rFonts w:ascii="Calibri" w:hAnsi="Calibri" w:cs="Calibri"/>
          <w:color w:val="000000"/>
        </w:rPr>
      </w:pPr>
    </w:p>
    <w:p w14:paraId="09AB6CE3" w14:textId="77777777" w:rsidR="002467CC" w:rsidRDefault="002467CC" w:rsidP="00A52E3D">
      <w:pPr>
        <w:pStyle w:val="maintext"/>
        <w:ind w:firstLineChars="90" w:firstLine="180"/>
        <w:rPr>
          <w:rFonts w:ascii="Calibri" w:hAnsi="Calibri" w:cs="Arial"/>
          <w:b/>
        </w:rPr>
      </w:pPr>
      <w:bookmarkStart w:id="0" w:name="_Hlk93994625"/>
      <w:r w:rsidRPr="005F000F">
        <w:rPr>
          <w:rFonts w:ascii="Calibri" w:hAnsi="Calibri" w:cs="Arial"/>
          <w:b/>
          <w:highlight w:val="green"/>
        </w:rPr>
        <w:t>Agreement:</w:t>
      </w:r>
      <w:bookmarkEnd w:id="0"/>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37"/>
        <w:gridCol w:w="1873"/>
        <w:gridCol w:w="7235"/>
        <w:gridCol w:w="557"/>
        <w:gridCol w:w="527"/>
        <w:gridCol w:w="517"/>
        <w:gridCol w:w="2058"/>
        <w:gridCol w:w="865"/>
        <w:gridCol w:w="517"/>
        <w:gridCol w:w="517"/>
        <w:gridCol w:w="517"/>
        <w:gridCol w:w="222"/>
        <w:gridCol w:w="4332"/>
      </w:tblGrid>
      <w:tr w:rsidR="002467CC" w14:paraId="5677012D" w14:textId="77777777" w:rsidTr="00A52E3D">
        <w:tc>
          <w:tcPr>
            <w:tcW w:w="0" w:type="auto"/>
            <w:shd w:val="clear" w:color="auto" w:fill="auto"/>
          </w:tcPr>
          <w:p w14:paraId="107CFE5C"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2636C440" w14:textId="77777777" w:rsidR="002467CC" w:rsidRDefault="002467CC" w:rsidP="002467CC">
            <w:pPr>
              <w:pStyle w:val="TAL"/>
              <w:rPr>
                <w:rFonts w:cs="Arial"/>
                <w:color w:val="000000"/>
                <w:szCs w:val="18"/>
              </w:rPr>
            </w:pPr>
            <w:r>
              <w:rPr>
                <w:rFonts w:cs="Arial"/>
                <w:color w:val="000000"/>
                <w:szCs w:val="18"/>
              </w:rPr>
              <w:t>24-1a</w:t>
            </w:r>
          </w:p>
        </w:tc>
        <w:tc>
          <w:tcPr>
            <w:tcW w:w="0" w:type="auto"/>
            <w:shd w:val="clear" w:color="auto" w:fill="auto"/>
          </w:tcPr>
          <w:p w14:paraId="1E1380E7"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14:paraId="6D44D37D" w14:textId="77777777" w:rsidR="002467CC" w:rsidRDefault="002467CC" w:rsidP="002467CC">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14:paraId="04725DBF" w14:textId="77777777" w:rsidR="002467CC" w:rsidRDefault="002467CC" w:rsidP="002467CC">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0" w:type="auto"/>
            <w:shd w:val="clear" w:color="auto" w:fill="auto"/>
          </w:tcPr>
          <w:p w14:paraId="32831B44" w14:textId="77777777" w:rsidR="002467CC" w:rsidRDefault="002467CC" w:rsidP="002467CC">
            <w:pPr>
              <w:pStyle w:val="TAL"/>
              <w:rPr>
                <w:rFonts w:eastAsia="MS Mincho" w:cs="Arial"/>
                <w:color w:val="000000" w:themeColor="text1"/>
                <w:szCs w:val="18"/>
                <w:highlight w:val="yellow"/>
              </w:rPr>
            </w:pPr>
            <w:r>
              <w:rPr>
                <w:rFonts w:eastAsia="MS Mincho" w:cs="Arial"/>
                <w:color w:val="000000" w:themeColor="text1"/>
                <w:szCs w:val="18"/>
              </w:rPr>
              <w:t>24-1</w:t>
            </w:r>
          </w:p>
        </w:tc>
        <w:tc>
          <w:tcPr>
            <w:tcW w:w="0" w:type="auto"/>
            <w:shd w:val="clear" w:color="auto" w:fill="auto"/>
          </w:tcPr>
          <w:p w14:paraId="6AB9BFFD" w14:textId="77777777" w:rsidR="002467CC" w:rsidRDefault="002467CC" w:rsidP="002467CC">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14:paraId="73074744" w14:textId="77777777" w:rsidR="002467CC" w:rsidRDefault="002467CC" w:rsidP="002467CC">
            <w:pPr>
              <w:pStyle w:val="TAL"/>
              <w:rPr>
                <w:rFonts w:cs="Arial"/>
                <w:color w:val="000000" w:themeColor="text1"/>
                <w:szCs w:val="18"/>
              </w:rPr>
            </w:pPr>
            <w:r>
              <w:rPr>
                <w:rFonts w:cs="Arial"/>
                <w:color w:val="000000" w:themeColor="text1"/>
                <w:szCs w:val="18"/>
              </w:rPr>
              <w:t>N/A</w:t>
            </w:r>
          </w:p>
        </w:tc>
        <w:tc>
          <w:tcPr>
            <w:tcW w:w="0" w:type="auto"/>
            <w:shd w:val="clear" w:color="auto" w:fill="auto"/>
          </w:tcPr>
          <w:p w14:paraId="7945ED4B" w14:textId="77777777" w:rsidR="002467CC" w:rsidRDefault="002467CC" w:rsidP="002467CC">
            <w:pPr>
              <w:rPr>
                <w:rFonts w:cs="Arial"/>
                <w:color w:val="000000" w:themeColor="text1"/>
                <w:sz w:val="18"/>
                <w:szCs w:val="18"/>
              </w:rPr>
            </w:pPr>
            <w:r>
              <w:rPr>
                <w:rFonts w:cs="Arial"/>
                <w:color w:val="000000" w:themeColor="text1"/>
                <w:sz w:val="18"/>
                <w:szCs w:val="18"/>
              </w:rPr>
              <w:t>UL in FR2-2 is not supported</w:t>
            </w:r>
          </w:p>
        </w:tc>
        <w:tc>
          <w:tcPr>
            <w:tcW w:w="0" w:type="auto"/>
            <w:shd w:val="clear" w:color="auto" w:fill="auto"/>
          </w:tcPr>
          <w:p w14:paraId="0AAD3E2D" w14:textId="77777777" w:rsidR="002467CC" w:rsidRDefault="002467CC" w:rsidP="002467CC">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14:paraId="3336F56D" w14:textId="77777777" w:rsidR="002467CC" w:rsidRDefault="002467CC" w:rsidP="002467CC">
            <w:pPr>
              <w:pStyle w:val="TAL"/>
              <w:rPr>
                <w:rFonts w:cs="Arial"/>
                <w:color w:val="000000" w:themeColor="text1"/>
                <w:szCs w:val="18"/>
              </w:rPr>
            </w:pPr>
            <w:r>
              <w:rPr>
                <w:rFonts w:cs="Arial"/>
                <w:color w:val="000000" w:themeColor="text1"/>
                <w:szCs w:val="18"/>
              </w:rPr>
              <w:t>N/A</w:t>
            </w:r>
          </w:p>
        </w:tc>
        <w:tc>
          <w:tcPr>
            <w:tcW w:w="0" w:type="auto"/>
            <w:shd w:val="clear" w:color="auto" w:fill="auto"/>
          </w:tcPr>
          <w:p w14:paraId="5E722F76" w14:textId="77777777" w:rsidR="002467CC" w:rsidRDefault="002467CC" w:rsidP="002467CC">
            <w:pPr>
              <w:pStyle w:val="TAL"/>
              <w:rPr>
                <w:rFonts w:cs="Arial"/>
                <w:color w:val="000000" w:themeColor="text1"/>
                <w:szCs w:val="18"/>
              </w:rPr>
            </w:pPr>
            <w:r>
              <w:rPr>
                <w:rFonts w:cs="Arial"/>
                <w:color w:val="000000" w:themeColor="text1"/>
                <w:szCs w:val="18"/>
              </w:rPr>
              <w:t>N/A</w:t>
            </w:r>
          </w:p>
        </w:tc>
        <w:tc>
          <w:tcPr>
            <w:tcW w:w="0" w:type="auto"/>
            <w:shd w:val="clear" w:color="auto" w:fill="auto"/>
          </w:tcPr>
          <w:p w14:paraId="5D93AC0A" w14:textId="77777777" w:rsidR="002467CC" w:rsidRDefault="002467CC" w:rsidP="002467CC">
            <w:pPr>
              <w:pStyle w:val="TAL"/>
              <w:rPr>
                <w:rFonts w:cs="Arial"/>
                <w:color w:val="000000" w:themeColor="text1"/>
                <w:szCs w:val="18"/>
              </w:rPr>
            </w:pPr>
            <w:r>
              <w:rPr>
                <w:rFonts w:cs="Arial"/>
                <w:color w:val="000000" w:themeColor="text1"/>
                <w:szCs w:val="18"/>
              </w:rPr>
              <w:t>N/A</w:t>
            </w:r>
          </w:p>
        </w:tc>
        <w:tc>
          <w:tcPr>
            <w:tcW w:w="0" w:type="auto"/>
            <w:shd w:val="clear" w:color="auto" w:fill="auto"/>
          </w:tcPr>
          <w:p w14:paraId="053BE43D" w14:textId="77777777" w:rsidR="002467CC" w:rsidRDefault="002467CC" w:rsidP="002467CC">
            <w:pPr>
              <w:pStyle w:val="TAL"/>
              <w:rPr>
                <w:rFonts w:cs="Arial"/>
                <w:color w:val="000000"/>
                <w:szCs w:val="18"/>
              </w:rPr>
            </w:pPr>
          </w:p>
        </w:tc>
        <w:tc>
          <w:tcPr>
            <w:tcW w:w="0" w:type="auto"/>
            <w:shd w:val="clear" w:color="auto" w:fill="auto"/>
          </w:tcPr>
          <w:p w14:paraId="65AF9B26"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1CDFFA57" w14:textId="77777777" w:rsidR="002467CC" w:rsidRDefault="002467CC" w:rsidP="002467CC">
            <w:pPr>
              <w:pStyle w:val="TAL"/>
              <w:rPr>
                <w:rFonts w:cs="Arial"/>
                <w:color w:val="000000"/>
                <w:szCs w:val="18"/>
              </w:rPr>
            </w:pPr>
          </w:p>
          <w:p w14:paraId="5793A6E8" w14:textId="77777777" w:rsidR="002467CC" w:rsidRDefault="002467CC" w:rsidP="002467CC">
            <w:pPr>
              <w:pStyle w:val="TAL"/>
              <w:rPr>
                <w:rFonts w:cs="Arial"/>
                <w:strike/>
                <w:color w:val="000000"/>
                <w:szCs w:val="18"/>
              </w:rPr>
            </w:pPr>
            <w:r>
              <w:rPr>
                <w:rFonts w:cs="Arial"/>
                <w:strike/>
                <w:color w:val="FF0000"/>
                <w:szCs w:val="18"/>
              </w:rPr>
              <w:t>[A UE that supports FR2-2 must indicate this FG is supported]</w:t>
            </w:r>
          </w:p>
        </w:tc>
      </w:tr>
    </w:tbl>
    <w:p w14:paraId="2E74EE98" w14:textId="77777777" w:rsidR="002467CC" w:rsidRDefault="002467CC" w:rsidP="00A52E3D">
      <w:pPr>
        <w:pStyle w:val="maintext"/>
        <w:ind w:firstLineChars="90" w:firstLine="180"/>
        <w:rPr>
          <w:rFonts w:ascii="Calibri" w:hAnsi="Calibri" w:cs="Arial"/>
          <w:color w:val="000000"/>
        </w:rPr>
      </w:pPr>
    </w:p>
    <w:p w14:paraId="56F20F7D"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586"/>
        <w:gridCol w:w="2920"/>
        <w:gridCol w:w="3799"/>
        <w:gridCol w:w="609"/>
        <w:gridCol w:w="527"/>
        <w:gridCol w:w="517"/>
        <w:gridCol w:w="3393"/>
        <w:gridCol w:w="796"/>
        <w:gridCol w:w="517"/>
        <w:gridCol w:w="517"/>
        <w:gridCol w:w="517"/>
        <w:gridCol w:w="3770"/>
        <w:gridCol w:w="1995"/>
      </w:tblGrid>
      <w:tr w:rsidR="002467CC" w14:paraId="0A2E2FCF" w14:textId="77777777" w:rsidTr="00A52E3D">
        <w:tc>
          <w:tcPr>
            <w:tcW w:w="0" w:type="auto"/>
            <w:shd w:val="clear" w:color="auto" w:fill="auto"/>
          </w:tcPr>
          <w:p w14:paraId="1F49192F"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5257F3B2" w14:textId="77777777" w:rsidR="002467CC" w:rsidRDefault="002467CC" w:rsidP="002467CC">
            <w:pPr>
              <w:pStyle w:val="TAL"/>
              <w:rPr>
                <w:rFonts w:cs="Arial"/>
                <w:color w:val="000000"/>
                <w:szCs w:val="18"/>
              </w:rPr>
            </w:pPr>
            <w:r>
              <w:rPr>
                <w:rFonts w:cs="Arial"/>
                <w:color w:val="000000"/>
                <w:szCs w:val="18"/>
              </w:rPr>
              <w:t>24-1d</w:t>
            </w:r>
          </w:p>
        </w:tc>
        <w:tc>
          <w:tcPr>
            <w:tcW w:w="0" w:type="auto"/>
            <w:shd w:val="clear" w:color="auto" w:fill="auto"/>
          </w:tcPr>
          <w:p w14:paraId="132CC26B" w14:textId="77777777" w:rsidR="002467CC" w:rsidRDefault="002467CC" w:rsidP="002467CC">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14:paraId="372B32AD"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1. </w:t>
            </w:r>
            <w:proofErr w:type="gramStart"/>
            <w:r>
              <w:rPr>
                <w:rFonts w:cs="Arial"/>
                <w:color w:val="000000"/>
                <w:sz w:val="18"/>
                <w:szCs w:val="18"/>
              </w:rPr>
              <w:t>Multi-PDSCH</w:t>
            </w:r>
            <w:proofErr w:type="gramEnd"/>
            <w:r>
              <w:rPr>
                <w:rFonts w:cs="Arial"/>
                <w:color w:val="000000"/>
                <w:sz w:val="18"/>
                <w:szCs w:val="18"/>
              </w:rPr>
              <w:t xml:space="preserve"> scheduling by single DCI for the operation with 120 kHz SCS</w:t>
            </w:r>
          </w:p>
          <w:p w14:paraId="0F43EC58"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14:paraId="3BCEA91C" w14:textId="77777777" w:rsidR="002467CC" w:rsidRDefault="002467CC" w:rsidP="002467CC">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14:paraId="023A7968"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14:paraId="18504348"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5A31D2FC" w14:textId="77777777" w:rsidR="002467CC" w:rsidRDefault="002467CC" w:rsidP="002467CC">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14:paraId="4477F65F"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493378C5"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56AD0ABC"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4781C116"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57D94D52" w14:textId="77777777" w:rsidR="002467CC" w:rsidRDefault="002467CC" w:rsidP="002467CC">
            <w:pPr>
              <w:pStyle w:val="TAL"/>
              <w:rPr>
                <w:rFonts w:cs="Arial"/>
                <w:color w:val="000000"/>
                <w:szCs w:val="18"/>
              </w:rPr>
            </w:pPr>
            <w:r>
              <w:rPr>
                <w:rFonts w:cs="Arial"/>
                <w:color w:val="FF0000"/>
                <w:szCs w:val="18"/>
                <w:highlight w:val="yellow"/>
              </w:rPr>
              <w:t xml:space="preserve">FFS: to extend this FG to other frequency ranges </w:t>
            </w:r>
            <w:r w:rsidRPr="00477DEF">
              <w:rPr>
                <w:rFonts w:cs="Arial"/>
                <w:strike/>
                <w:color w:val="7030A0"/>
                <w:szCs w:val="18"/>
                <w:highlight w:val="yellow"/>
              </w:rPr>
              <w:t>such as FR1 and FR2-1</w:t>
            </w:r>
          </w:p>
        </w:tc>
        <w:tc>
          <w:tcPr>
            <w:tcW w:w="0" w:type="auto"/>
            <w:shd w:val="clear" w:color="auto" w:fill="auto"/>
          </w:tcPr>
          <w:p w14:paraId="467824F2"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28ECCE26" w14:textId="77777777" w:rsidR="002467CC" w:rsidRDefault="002467CC" w:rsidP="00A52E3D">
      <w:pPr>
        <w:pStyle w:val="maintext"/>
        <w:ind w:firstLineChars="90" w:firstLine="180"/>
        <w:rPr>
          <w:rFonts w:ascii="Calibri" w:hAnsi="Calibri" w:cs="Arial"/>
          <w:b/>
          <w:highlight w:val="yellow"/>
        </w:rPr>
      </w:pPr>
    </w:p>
    <w:p w14:paraId="1FAD5941"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586"/>
        <w:gridCol w:w="2929"/>
        <w:gridCol w:w="3703"/>
        <w:gridCol w:w="664"/>
        <w:gridCol w:w="527"/>
        <w:gridCol w:w="517"/>
        <w:gridCol w:w="3405"/>
        <w:gridCol w:w="797"/>
        <w:gridCol w:w="517"/>
        <w:gridCol w:w="517"/>
        <w:gridCol w:w="517"/>
        <w:gridCol w:w="3783"/>
        <w:gridCol w:w="2000"/>
      </w:tblGrid>
      <w:tr w:rsidR="002467CC" w14:paraId="0B4A3DE7" w14:textId="77777777" w:rsidTr="00A52E3D">
        <w:tc>
          <w:tcPr>
            <w:tcW w:w="0" w:type="auto"/>
            <w:shd w:val="clear" w:color="auto" w:fill="auto"/>
          </w:tcPr>
          <w:p w14:paraId="5845D719"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0A59B4AD" w14:textId="77777777" w:rsidR="002467CC" w:rsidRDefault="002467CC" w:rsidP="002467CC">
            <w:pPr>
              <w:pStyle w:val="TAL"/>
              <w:rPr>
                <w:rFonts w:cs="Arial"/>
                <w:color w:val="000000"/>
                <w:szCs w:val="18"/>
              </w:rPr>
            </w:pPr>
            <w:r>
              <w:rPr>
                <w:rFonts w:cs="Arial"/>
                <w:color w:val="000000"/>
                <w:szCs w:val="18"/>
              </w:rPr>
              <w:t>24-1e</w:t>
            </w:r>
          </w:p>
        </w:tc>
        <w:tc>
          <w:tcPr>
            <w:tcW w:w="0" w:type="auto"/>
            <w:shd w:val="clear" w:color="auto" w:fill="auto"/>
          </w:tcPr>
          <w:p w14:paraId="2E74F51D" w14:textId="77777777" w:rsidR="002467CC" w:rsidRDefault="002467CC" w:rsidP="002467CC">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14:paraId="57EC3014"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1. </w:t>
            </w:r>
            <w:proofErr w:type="gramStart"/>
            <w:r>
              <w:rPr>
                <w:rFonts w:cs="Arial"/>
                <w:color w:val="000000"/>
                <w:sz w:val="18"/>
                <w:szCs w:val="18"/>
              </w:rPr>
              <w:t>Multi-PUSCH</w:t>
            </w:r>
            <w:proofErr w:type="gramEnd"/>
            <w:r>
              <w:rPr>
                <w:rFonts w:cs="Arial"/>
                <w:color w:val="000000"/>
                <w:sz w:val="18"/>
                <w:szCs w:val="18"/>
              </w:rPr>
              <w:t xml:space="preserve"> scheduling by single DCI for the operation with 120 kHz SCS</w:t>
            </w:r>
          </w:p>
        </w:tc>
        <w:tc>
          <w:tcPr>
            <w:tcW w:w="0" w:type="auto"/>
            <w:shd w:val="clear" w:color="auto" w:fill="auto"/>
          </w:tcPr>
          <w:p w14:paraId="1AFD413D" w14:textId="77777777" w:rsidR="002467CC" w:rsidRDefault="002467CC" w:rsidP="002467CC">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14:paraId="00BC9010"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14:paraId="5CEF738D"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6930DBD6" w14:textId="77777777" w:rsidR="002467CC" w:rsidRDefault="002467CC" w:rsidP="002467CC">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14:paraId="126E9077"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36A8D20A"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058E94F1"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49F483B8"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446DFD17" w14:textId="77777777" w:rsidR="002467CC" w:rsidRDefault="002467CC" w:rsidP="002467CC">
            <w:pPr>
              <w:pStyle w:val="TAL"/>
              <w:rPr>
                <w:rFonts w:cs="Arial"/>
                <w:color w:val="000000"/>
                <w:szCs w:val="18"/>
              </w:rPr>
            </w:pPr>
            <w:r>
              <w:rPr>
                <w:rFonts w:cs="Arial"/>
                <w:color w:val="FF0000"/>
                <w:szCs w:val="18"/>
                <w:highlight w:val="yellow"/>
              </w:rPr>
              <w:t xml:space="preserve">FFS: to extend this FG to </w:t>
            </w:r>
            <w:r w:rsidRPr="002B06A7">
              <w:rPr>
                <w:rFonts w:cs="Arial"/>
                <w:color w:val="7030A0"/>
                <w:szCs w:val="18"/>
                <w:highlight w:val="yellow"/>
              </w:rPr>
              <w:t>other frequency ranges</w:t>
            </w:r>
            <w:r w:rsidRPr="002B06A7">
              <w:rPr>
                <w:rFonts w:cs="Arial"/>
                <w:strike/>
                <w:color w:val="7030A0"/>
                <w:szCs w:val="18"/>
                <w:highlight w:val="yellow"/>
              </w:rPr>
              <w:t xml:space="preserve"> </w:t>
            </w:r>
            <w:r>
              <w:rPr>
                <w:rFonts w:cs="Arial"/>
                <w:strike/>
                <w:color w:val="5B9BD5" w:themeColor="accent1"/>
                <w:szCs w:val="18"/>
                <w:highlight w:val="yellow"/>
              </w:rPr>
              <w:t>such as FR1 and</w:t>
            </w:r>
            <w:r w:rsidRPr="002B06A7">
              <w:rPr>
                <w:rFonts w:cs="Arial"/>
                <w:strike/>
                <w:color w:val="7030A0"/>
                <w:szCs w:val="18"/>
                <w:highlight w:val="yellow"/>
              </w:rPr>
              <w:t xml:space="preserve"> FR2-1</w:t>
            </w:r>
          </w:p>
        </w:tc>
        <w:tc>
          <w:tcPr>
            <w:tcW w:w="0" w:type="auto"/>
            <w:shd w:val="clear" w:color="auto" w:fill="auto"/>
          </w:tcPr>
          <w:p w14:paraId="4A932DA0"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3A35742D" w14:textId="77777777" w:rsidR="002467CC" w:rsidRPr="005F000F" w:rsidRDefault="002467CC" w:rsidP="00A52E3D">
      <w:pPr>
        <w:pStyle w:val="maintext"/>
        <w:ind w:firstLineChars="90" w:firstLine="180"/>
        <w:rPr>
          <w:rFonts w:ascii="Calibri" w:hAnsi="Calibri" w:cs="Arial"/>
          <w:b/>
        </w:rPr>
      </w:pPr>
    </w:p>
    <w:p w14:paraId="2FB6B119"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531"/>
        <w:gridCol w:w="2877"/>
        <w:gridCol w:w="3125"/>
        <w:gridCol w:w="911"/>
        <w:gridCol w:w="517"/>
        <w:gridCol w:w="517"/>
        <w:gridCol w:w="3683"/>
        <w:gridCol w:w="985"/>
        <w:gridCol w:w="517"/>
        <w:gridCol w:w="517"/>
        <w:gridCol w:w="517"/>
        <w:gridCol w:w="2401"/>
        <w:gridCol w:w="3365"/>
      </w:tblGrid>
      <w:tr w:rsidR="002467CC" w14:paraId="5F86B509" w14:textId="77777777" w:rsidTr="00A52E3D">
        <w:tc>
          <w:tcPr>
            <w:tcW w:w="0" w:type="auto"/>
            <w:shd w:val="clear" w:color="auto" w:fill="auto"/>
          </w:tcPr>
          <w:p w14:paraId="0EB4E241"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4C5886BE" w14:textId="77777777" w:rsidR="002467CC" w:rsidRDefault="002467CC" w:rsidP="002467CC">
            <w:pPr>
              <w:pStyle w:val="TAL"/>
              <w:rPr>
                <w:rFonts w:cs="Arial"/>
                <w:color w:val="000000"/>
                <w:szCs w:val="18"/>
              </w:rPr>
            </w:pPr>
            <w:r>
              <w:rPr>
                <w:rFonts w:cs="Arial"/>
                <w:color w:val="000000"/>
                <w:szCs w:val="18"/>
              </w:rPr>
              <w:t>24-2</w:t>
            </w:r>
          </w:p>
        </w:tc>
        <w:tc>
          <w:tcPr>
            <w:tcW w:w="0" w:type="auto"/>
            <w:shd w:val="clear" w:color="auto" w:fill="auto"/>
          </w:tcPr>
          <w:p w14:paraId="7B360A86"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14:paraId="633EBF46" w14:textId="77777777" w:rsidR="002467CC" w:rsidRDefault="002467CC" w:rsidP="002467CC">
            <w:pPr>
              <w:pStyle w:val="ListParagraph"/>
              <w:numPr>
                <w:ilvl w:val="0"/>
                <w:numId w:val="34"/>
              </w:numPr>
              <w:autoSpaceDE w:val="0"/>
              <w:autoSpaceDN w:val="0"/>
              <w:adjustRightInd w:val="0"/>
              <w:snapToGrid w:val="0"/>
              <w:spacing w:before="60" w:after="120" w:line="259" w:lineRule="auto"/>
              <w:ind w:leftChars="0"/>
              <w:contextualSpacing/>
              <w:jc w:val="both"/>
              <w:rPr>
                <w:rFonts w:cs="Arial"/>
                <w:color w:val="000000"/>
                <w:sz w:val="18"/>
                <w:szCs w:val="18"/>
              </w:rPr>
            </w:pPr>
            <w:r>
              <w:rPr>
                <w:rFonts w:cs="Arial"/>
                <w:color w:val="000000"/>
                <w:sz w:val="18"/>
                <w:szCs w:val="18"/>
              </w:rPr>
              <w:t xml:space="preserve">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p w14:paraId="793CBF5C" w14:textId="77777777" w:rsidR="002467CC" w:rsidRDefault="002467CC" w:rsidP="002467CC">
            <w:pPr>
              <w:autoSpaceDE w:val="0"/>
              <w:autoSpaceDN w:val="0"/>
              <w:adjustRightInd w:val="0"/>
              <w:snapToGrid w:val="0"/>
              <w:contextualSpacing/>
              <w:rPr>
                <w:rFonts w:cs="Arial"/>
                <w:color w:val="000000"/>
                <w:sz w:val="18"/>
                <w:szCs w:val="18"/>
              </w:rPr>
            </w:pPr>
          </w:p>
          <w:p w14:paraId="2A8631F2" w14:textId="77777777" w:rsidR="002467CC" w:rsidRDefault="002467CC" w:rsidP="002467CC">
            <w:pPr>
              <w:autoSpaceDE w:val="0"/>
              <w:autoSpaceDN w:val="0"/>
              <w:adjustRightInd w:val="0"/>
              <w:snapToGrid w:val="0"/>
              <w:contextualSpacing/>
              <w:rPr>
                <w:rFonts w:cs="Arial"/>
                <w:color w:val="000000"/>
                <w:sz w:val="18"/>
                <w:szCs w:val="18"/>
              </w:rPr>
            </w:pPr>
          </w:p>
        </w:tc>
        <w:tc>
          <w:tcPr>
            <w:tcW w:w="0" w:type="auto"/>
            <w:shd w:val="clear" w:color="auto" w:fill="auto"/>
          </w:tcPr>
          <w:p w14:paraId="7936DEC3" w14:textId="77777777" w:rsidR="002467CC" w:rsidRDefault="002467CC" w:rsidP="002467CC">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14:paraId="490CD47A"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14:paraId="0C402D0E" w14:textId="77777777" w:rsidR="002467CC" w:rsidRDefault="002467CC" w:rsidP="002467CC">
            <w:pPr>
              <w:pStyle w:val="TAL"/>
              <w:rPr>
                <w:rFonts w:cs="Arial"/>
                <w:color w:val="000000"/>
                <w:szCs w:val="18"/>
              </w:rPr>
            </w:pPr>
            <w:r>
              <w:rPr>
                <w:rFonts w:eastAsia="SimSun" w:cs="Arial"/>
                <w:color w:val="000000"/>
                <w:szCs w:val="18"/>
                <w:lang w:eastAsia="zh-CN"/>
              </w:rPr>
              <w:t>N/A</w:t>
            </w:r>
          </w:p>
        </w:tc>
        <w:tc>
          <w:tcPr>
            <w:tcW w:w="0" w:type="auto"/>
            <w:shd w:val="clear" w:color="auto" w:fill="auto"/>
          </w:tcPr>
          <w:p w14:paraId="150D38AC"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 xml:space="preserve">120KHz SSB based </w:t>
            </w:r>
            <w:r>
              <w:rPr>
                <w:rFonts w:eastAsia="SimSun" w:cs="Arial"/>
                <w:strike/>
                <w:color w:val="FF0000"/>
                <w:szCs w:val="18"/>
                <w:lang w:eastAsia="zh-CN"/>
              </w:rPr>
              <w:t>stand-alone</w:t>
            </w:r>
            <w:r>
              <w:rPr>
                <w:rFonts w:eastAsia="SimSun" w:cs="Arial"/>
                <w:color w:val="FF0000"/>
                <w:szCs w:val="18"/>
                <w:lang w:eastAsia="zh-CN"/>
              </w:rPr>
              <w:t xml:space="preserve"> initial access</w:t>
            </w:r>
            <w:r>
              <w:rPr>
                <w:rFonts w:eastAsia="SimSun" w:cs="Arial"/>
                <w:color w:val="000000"/>
                <w:szCs w:val="18"/>
                <w:lang w:eastAsia="zh-CN"/>
              </w:rPr>
              <w:t xml:space="preserve"> in FR2-2 is not supported</w:t>
            </w:r>
          </w:p>
        </w:tc>
        <w:tc>
          <w:tcPr>
            <w:tcW w:w="0" w:type="auto"/>
            <w:shd w:val="clear" w:color="auto" w:fill="auto"/>
          </w:tcPr>
          <w:p w14:paraId="3743D602" w14:textId="77777777" w:rsidR="002467CC" w:rsidRDefault="002467CC" w:rsidP="002467CC">
            <w:pPr>
              <w:pStyle w:val="TAL"/>
              <w:rPr>
                <w:rFonts w:cs="Arial"/>
                <w:color w:val="000000"/>
                <w:szCs w:val="18"/>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14:paraId="4075D50E" w14:textId="77777777" w:rsidR="002467CC" w:rsidRDefault="002467CC" w:rsidP="002467CC">
            <w:pPr>
              <w:pStyle w:val="TAL"/>
              <w:rPr>
                <w:rFonts w:cs="Arial"/>
                <w:color w:val="000000"/>
                <w:szCs w:val="18"/>
              </w:rPr>
            </w:pPr>
            <w:r>
              <w:rPr>
                <w:rFonts w:eastAsia="SimSun" w:cs="Arial"/>
                <w:color w:val="000000"/>
                <w:szCs w:val="18"/>
                <w:lang w:eastAsia="zh-CN"/>
              </w:rPr>
              <w:t>N/A</w:t>
            </w:r>
          </w:p>
        </w:tc>
        <w:tc>
          <w:tcPr>
            <w:tcW w:w="0" w:type="auto"/>
            <w:shd w:val="clear" w:color="auto" w:fill="auto"/>
          </w:tcPr>
          <w:p w14:paraId="037B5B1F" w14:textId="77777777" w:rsidR="002467CC" w:rsidRDefault="002467CC" w:rsidP="002467CC">
            <w:pPr>
              <w:pStyle w:val="TAL"/>
              <w:rPr>
                <w:rFonts w:cs="Arial"/>
                <w:color w:val="000000"/>
                <w:szCs w:val="18"/>
              </w:rPr>
            </w:pPr>
            <w:r>
              <w:rPr>
                <w:rFonts w:eastAsia="SimSun" w:cs="Arial"/>
                <w:color w:val="000000"/>
                <w:szCs w:val="18"/>
                <w:lang w:eastAsia="zh-CN"/>
              </w:rPr>
              <w:t>N/A</w:t>
            </w:r>
          </w:p>
        </w:tc>
        <w:tc>
          <w:tcPr>
            <w:tcW w:w="0" w:type="auto"/>
            <w:shd w:val="clear" w:color="auto" w:fill="auto"/>
          </w:tcPr>
          <w:p w14:paraId="2E63705B" w14:textId="77777777" w:rsidR="002467CC" w:rsidRDefault="002467CC" w:rsidP="002467CC">
            <w:pPr>
              <w:pStyle w:val="TAL"/>
              <w:rPr>
                <w:rFonts w:cs="Arial"/>
                <w:color w:val="000000"/>
                <w:szCs w:val="18"/>
              </w:rPr>
            </w:pPr>
            <w:r>
              <w:rPr>
                <w:rFonts w:eastAsia="SimSun" w:cs="Arial"/>
                <w:color w:val="000000"/>
                <w:szCs w:val="18"/>
                <w:lang w:eastAsia="zh-CN"/>
              </w:rPr>
              <w:t>N/A</w:t>
            </w:r>
          </w:p>
        </w:tc>
        <w:tc>
          <w:tcPr>
            <w:tcW w:w="0" w:type="auto"/>
            <w:shd w:val="clear" w:color="auto" w:fill="auto"/>
          </w:tcPr>
          <w:p w14:paraId="37DA2076" w14:textId="77777777" w:rsidR="002467CC" w:rsidRDefault="002467CC" w:rsidP="002467CC">
            <w:pPr>
              <w:pStyle w:val="TAL"/>
              <w:rPr>
                <w:rFonts w:cs="Arial"/>
                <w:strike/>
                <w:color w:val="FF0000"/>
                <w:szCs w:val="18"/>
              </w:rPr>
            </w:pPr>
            <w:r>
              <w:rPr>
                <w:rFonts w:cs="Arial"/>
                <w:strike/>
                <w:color w:val="FF0000"/>
                <w:szCs w:val="18"/>
              </w:rPr>
              <w:t>per band</w:t>
            </w:r>
          </w:p>
          <w:p w14:paraId="461C1AB2" w14:textId="77777777" w:rsidR="002467CC" w:rsidRDefault="002467CC" w:rsidP="002467CC">
            <w:pPr>
              <w:pStyle w:val="TAL"/>
              <w:rPr>
                <w:rFonts w:cs="Arial"/>
                <w:color w:val="000000"/>
                <w:szCs w:val="18"/>
              </w:rPr>
            </w:pPr>
          </w:p>
          <w:p w14:paraId="3F38F19C" w14:textId="77777777" w:rsidR="002467CC" w:rsidRDefault="002467CC" w:rsidP="002467CC">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14:paraId="0699CA70" w14:textId="77777777" w:rsidR="002467CC" w:rsidRDefault="002467CC" w:rsidP="002467CC">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w:t>
            </w:r>
            <w:proofErr w:type="spellStart"/>
            <w:r>
              <w:rPr>
                <w:rFonts w:cs="Arial"/>
                <w:color w:val="000000"/>
                <w:szCs w:val="18"/>
              </w:rPr>
              <w:t>signalling</w:t>
            </w:r>
            <w:proofErr w:type="spellEnd"/>
          </w:p>
          <w:p w14:paraId="54F7D938" w14:textId="77777777" w:rsidR="002467CC" w:rsidRDefault="002467CC" w:rsidP="002467CC">
            <w:pPr>
              <w:pStyle w:val="TAL"/>
              <w:rPr>
                <w:rFonts w:cs="Arial"/>
                <w:color w:val="000000"/>
                <w:szCs w:val="18"/>
              </w:rPr>
            </w:pPr>
          </w:p>
          <w:p w14:paraId="43550B77" w14:textId="77777777" w:rsidR="002467CC" w:rsidRDefault="002467CC" w:rsidP="002467CC">
            <w:pPr>
              <w:pStyle w:val="TAL"/>
              <w:rPr>
                <w:rFonts w:cs="Arial"/>
                <w:strike/>
                <w:color w:val="FF0000"/>
                <w:szCs w:val="18"/>
              </w:rPr>
            </w:pPr>
            <w:r>
              <w:rPr>
                <w:rFonts w:cs="Arial"/>
                <w:strike/>
                <w:color w:val="FF0000"/>
                <w:szCs w:val="18"/>
              </w:rPr>
              <w:t>[A UE that supports FR2-2 must indicate this FG is supported]</w:t>
            </w:r>
          </w:p>
          <w:p w14:paraId="30A5B111" w14:textId="77777777" w:rsidR="002467CC" w:rsidRDefault="002467CC" w:rsidP="002467CC">
            <w:pPr>
              <w:pStyle w:val="TAL"/>
              <w:rPr>
                <w:rFonts w:cs="Arial"/>
                <w:color w:val="000000"/>
                <w:szCs w:val="18"/>
              </w:rPr>
            </w:pPr>
          </w:p>
        </w:tc>
      </w:tr>
    </w:tbl>
    <w:p w14:paraId="4DDC0EA2" w14:textId="77777777" w:rsidR="002467CC" w:rsidRDefault="002467CC" w:rsidP="00A52E3D">
      <w:pPr>
        <w:pStyle w:val="maintext"/>
        <w:ind w:firstLineChars="90" w:firstLine="180"/>
        <w:rPr>
          <w:rFonts w:ascii="Calibri" w:hAnsi="Calibri" w:cs="Arial"/>
          <w:b/>
        </w:rPr>
      </w:pPr>
    </w:p>
    <w:p w14:paraId="0E2A3A11"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535"/>
        <w:gridCol w:w="3039"/>
        <w:gridCol w:w="2961"/>
        <w:gridCol w:w="1460"/>
        <w:gridCol w:w="761"/>
        <w:gridCol w:w="517"/>
        <w:gridCol w:w="3153"/>
        <w:gridCol w:w="1330"/>
        <w:gridCol w:w="517"/>
        <w:gridCol w:w="517"/>
        <w:gridCol w:w="517"/>
        <w:gridCol w:w="2525"/>
        <w:gridCol w:w="2615"/>
      </w:tblGrid>
      <w:tr w:rsidR="002467CC" w14:paraId="6B687138" w14:textId="77777777" w:rsidTr="00A52E3D">
        <w:tc>
          <w:tcPr>
            <w:tcW w:w="0" w:type="auto"/>
            <w:shd w:val="clear" w:color="auto" w:fill="auto"/>
          </w:tcPr>
          <w:p w14:paraId="05025028"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44C9C7ED" w14:textId="77777777" w:rsidR="002467CC" w:rsidRDefault="002467CC" w:rsidP="002467CC">
            <w:pPr>
              <w:pStyle w:val="TAL"/>
              <w:rPr>
                <w:rFonts w:cs="Arial"/>
                <w:color w:val="000000"/>
                <w:szCs w:val="18"/>
              </w:rPr>
            </w:pPr>
            <w:r>
              <w:rPr>
                <w:rFonts w:cs="Arial"/>
                <w:color w:val="000000"/>
                <w:szCs w:val="18"/>
              </w:rPr>
              <w:t>24-3</w:t>
            </w:r>
          </w:p>
        </w:tc>
        <w:tc>
          <w:tcPr>
            <w:tcW w:w="0" w:type="auto"/>
            <w:shd w:val="clear" w:color="auto" w:fill="auto"/>
          </w:tcPr>
          <w:p w14:paraId="0C07AE2F"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14:paraId="1DB207CF"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tc>
        <w:tc>
          <w:tcPr>
            <w:tcW w:w="0" w:type="auto"/>
            <w:shd w:val="clear" w:color="auto" w:fill="auto"/>
          </w:tcPr>
          <w:p w14:paraId="51E255A8" w14:textId="77777777" w:rsidR="002467CC" w:rsidRDefault="002467CC" w:rsidP="002467CC">
            <w:pPr>
              <w:pStyle w:val="TAL"/>
              <w:rPr>
                <w:rFonts w:cs="Arial"/>
                <w:color w:val="000000"/>
                <w:szCs w:val="18"/>
              </w:rPr>
            </w:pPr>
            <w:r>
              <w:rPr>
                <w:rFonts w:cs="Arial"/>
                <w:strike/>
                <w:color w:val="FF0000"/>
                <w:szCs w:val="18"/>
              </w:rPr>
              <w:t>24-1[</w:t>
            </w:r>
            <w:r>
              <w:rPr>
                <w:rFonts w:cs="Arial"/>
                <w:color w:val="000000"/>
                <w:szCs w:val="18"/>
              </w:rPr>
              <w:t>, 24-</w:t>
            </w:r>
            <w:r>
              <w:rPr>
                <w:rFonts w:cs="Arial"/>
                <w:color w:val="000000" w:themeColor="text1"/>
                <w:szCs w:val="18"/>
              </w:rPr>
              <w:t>2</w:t>
            </w:r>
            <w:r>
              <w:rPr>
                <w:rFonts w:cs="Arial"/>
                <w:color w:val="000000"/>
                <w:szCs w:val="18"/>
              </w:rPr>
              <w:t>, 24-4</w:t>
            </w:r>
            <w:r>
              <w:rPr>
                <w:rFonts w:cs="Arial"/>
                <w:color w:val="FF0000"/>
                <w:szCs w:val="18"/>
              </w:rPr>
              <w:t>, 24-4a</w:t>
            </w:r>
            <w:r>
              <w:rPr>
                <w:rFonts w:cs="Arial"/>
                <w:strike/>
                <w:color w:val="FF0000"/>
                <w:szCs w:val="18"/>
              </w:rPr>
              <w:t>]</w:t>
            </w:r>
          </w:p>
        </w:tc>
        <w:tc>
          <w:tcPr>
            <w:tcW w:w="0" w:type="auto"/>
            <w:shd w:val="clear" w:color="auto" w:fill="auto"/>
          </w:tcPr>
          <w:p w14:paraId="72FCF67A" w14:textId="77777777" w:rsidR="002467CC" w:rsidRDefault="002467CC" w:rsidP="002467CC">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14:paraId="6D88AE76"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F99E6B8"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14:paraId="3E34F271" w14:textId="77777777" w:rsidR="002467CC" w:rsidRDefault="002467CC" w:rsidP="002467CC">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14:paraId="1045AB7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BD0134D"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88162B6"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6B4D5FA" w14:textId="77777777" w:rsidR="002467CC" w:rsidRDefault="002467CC" w:rsidP="002467CC">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14:paraId="1281CD50" w14:textId="77777777" w:rsidR="002467CC" w:rsidRDefault="002467CC" w:rsidP="002467CC">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w:t>
            </w:r>
            <w:proofErr w:type="spellStart"/>
            <w:r>
              <w:rPr>
                <w:rFonts w:cs="Arial"/>
                <w:color w:val="000000"/>
                <w:szCs w:val="18"/>
              </w:rPr>
              <w:t>signalling</w:t>
            </w:r>
            <w:proofErr w:type="spellEnd"/>
          </w:p>
          <w:p w14:paraId="18AE2259" w14:textId="77777777" w:rsidR="002467CC" w:rsidRDefault="002467CC" w:rsidP="002467CC">
            <w:pPr>
              <w:pStyle w:val="TAL"/>
              <w:rPr>
                <w:rFonts w:cs="Arial"/>
                <w:color w:val="000000"/>
                <w:szCs w:val="18"/>
              </w:rPr>
            </w:pPr>
          </w:p>
        </w:tc>
      </w:tr>
    </w:tbl>
    <w:p w14:paraId="20CC56B9" w14:textId="77777777" w:rsidR="002467CC" w:rsidRDefault="002467CC" w:rsidP="00A52E3D">
      <w:pPr>
        <w:pStyle w:val="maintext"/>
        <w:ind w:firstLineChars="0" w:firstLine="0"/>
        <w:rPr>
          <w:rFonts w:ascii="Calibri" w:hAnsi="Calibri" w:cs="Arial"/>
          <w:b/>
          <w:highlight w:val="green"/>
        </w:rPr>
      </w:pPr>
    </w:p>
    <w:p w14:paraId="5A27C7E7"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657"/>
        <w:gridCol w:w="2311"/>
        <w:gridCol w:w="6364"/>
        <w:gridCol w:w="1073"/>
        <w:gridCol w:w="527"/>
        <w:gridCol w:w="517"/>
        <w:gridCol w:w="3527"/>
        <w:gridCol w:w="915"/>
        <w:gridCol w:w="517"/>
        <w:gridCol w:w="517"/>
        <w:gridCol w:w="517"/>
        <w:gridCol w:w="222"/>
        <w:gridCol w:w="2674"/>
      </w:tblGrid>
      <w:tr w:rsidR="002467CC" w14:paraId="3CE86515" w14:textId="77777777" w:rsidTr="00A52E3D">
        <w:tc>
          <w:tcPr>
            <w:tcW w:w="0" w:type="auto"/>
            <w:shd w:val="clear" w:color="auto" w:fill="auto"/>
          </w:tcPr>
          <w:p w14:paraId="432CDACF"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2AD314A3" w14:textId="77777777" w:rsidR="002467CC" w:rsidRDefault="002467CC" w:rsidP="002467CC">
            <w:pPr>
              <w:pStyle w:val="TAL"/>
              <w:rPr>
                <w:rFonts w:cs="Arial"/>
                <w:color w:val="000000"/>
                <w:szCs w:val="18"/>
              </w:rPr>
            </w:pPr>
            <w:r>
              <w:rPr>
                <w:rFonts w:cs="Arial"/>
                <w:color w:val="000000"/>
                <w:szCs w:val="18"/>
              </w:rPr>
              <w:t>24-4a</w:t>
            </w:r>
          </w:p>
        </w:tc>
        <w:tc>
          <w:tcPr>
            <w:tcW w:w="0" w:type="auto"/>
            <w:shd w:val="clear" w:color="auto" w:fill="auto"/>
          </w:tcPr>
          <w:p w14:paraId="7ECB7818"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14:paraId="5ECB2A7A" w14:textId="77777777" w:rsidR="002467CC" w:rsidRDefault="002467CC" w:rsidP="002467CC">
            <w:pPr>
              <w:autoSpaceDE w:val="0"/>
              <w:autoSpaceDN w:val="0"/>
              <w:adjustRightInd w:val="0"/>
              <w:snapToGrid w:val="0"/>
              <w:rPr>
                <w:rFonts w:cs="Arial"/>
                <w:color w:val="000000"/>
                <w:sz w:val="18"/>
                <w:szCs w:val="18"/>
              </w:rPr>
            </w:pPr>
            <w:r>
              <w:rPr>
                <w:rFonts w:cs="Arial"/>
                <w:color w:val="000000"/>
                <w:sz w:val="18"/>
                <w:szCs w:val="18"/>
              </w:rPr>
              <w:t>1. PRACH with 480KHz and length 139</w:t>
            </w:r>
          </w:p>
          <w:p w14:paraId="33296A9B" w14:textId="77777777" w:rsidR="002467CC" w:rsidRDefault="002467CC" w:rsidP="002467CC">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14:paraId="56EB7F71"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3. </w:t>
            </w:r>
            <w:proofErr w:type="gramStart"/>
            <w:r>
              <w:rPr>
                <w:rFonts w:cs="Arial"/>
                <w:color w:val="000000"/>
                <w:sz w:val="18"/>
                <w:szCs w:val="18"/>
              </w:rPr>
              <w:t>Multi-PUSCH</w:t>
            </w:r>
            <w:proofErr w:type="gramEnd"/>
            <w:r>
              <w:rPr>
                <w:rFonts w:cs="Arial"/>
                <w:color w:val="000000"/>
                <w:sz w:val="18"/>
                <w:szCs w:val="18"/>
              </w:rPr>
              <w:t xml:space="preserve"> scheduling by single DCI for the operation with 480 kHz SCS</w:t>
            </w:r>
          </w:p>
        </w:tc>
        <w:tc>
          <w:tcPr>
            <w:tcW w:w="0" w:type="auto"/>
            <w:shd w:val="clear" w:color="auto" w:fill="auto"/>
          </w:tcPr>
          <w:p w14:paraId="238508AA" w14:textId="77777777" w:rsidR="002467CC" w:rsidRDefault="002467CC" w:rsidP="002467CC">
            <w:pPr>
              <w:pStyle w:val="TAL"/>
              <w:rPr>
                <w:rFonts w:cs="Arial"/>
                <w:color w:val="FF0000"/>
                <w:szCs w:val="18"/>
              </w:rPr>
            </w:pPr>
            <w:r>
              <w:rPr>
                <w:rFonts w:cs="Arial"/>
                <w:color w:val="FF0000"/>
                <w:szCs w:val="18"/>
              </w:rPr>
              <w:t>24-1a, 24-4</w:t>
            </w:r>
          </w:p>
        </w:tc>
        <w:tc>
          <w:tcPr>
            <w:tcW w:w="0" w:type="auto"/>
            <w:shd w:val="clear" w:color="auto" w:fill="auto"/>
          </w:tcPr>
          <w:p w14:paraId="41AA29D7"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3813ECE8"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F7444EA"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14:paraId="5A84AD88" w14:textId="77777777" w:rsidR="002467CC" w:rsidRDefault="002467CC" w:rsidP="002467CC">
            <w:pPr>
              <w:pStyle w:val="TAL"/>
              <w:rPr>
                <w:rFonts w:cs="Arial"/>
                <w:color w:val="FF0000"/>
                <w:szCs w:val="18"/>
                <w:highlight w:val="yellow"/>
              </w:rPr>
            </w:pPr>
            <w:r>
              <w:rPr>
                <w:rFonts w:cs="Arial"/>
                <w:color w:val="FF0000"/>
                <w:szCs w:val="18"/>
              </w:rPr>
              <w:t>Per band</w:t>
            </w:r>
          </w:p>
        </w:tc>
        <w:tc>
          <w:tcPr>
            <w:tcW w:w="0" w:type="auto"/>
            <w:shd w:val="clear" w:color="auto" w:fill="auto"/>
          </w:tcPr>
          <w:p w14:paraId="2F02233B"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00E6CB3"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46CAF79"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8948163" w14:textId="77777777" w:rsidR="002467CC" w:rsidRDefault="002467CC" w:rsidP="002467CC">
            <w:pPr>
              <w:pStyle w:val="TAL"/>
              <w:rPr>
                <w:rFonts w:cs="Arial"/>
                <w:color w:val="000000"/>
                <w:szCs w:val="18"/>
              </w:rPr>
            </w:pPr>
          </w:p>
        </w:tc>
        <w:tc>
          <w:tcPr>
            <w:tcW w:w="0" w:type="auto"/>
            <w:shd w:val="clear" w:color="auto" w:fill="auto"/>
          </w:tcPr>
          <w:p w14:paraId="14347E92"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3A7A9964" w14:textId="77777777" w:rsidR="002467CC" w:rsidRDefault="002467CC" w:rsidP="00A52E3D">
      <w:pPr>
        <w:pStyle w:val="maintext"/>
        <w:ind w:firstLineChars="90" w:firstLine="180"/>
        <w:rPr>
          <w:rFonts w:ascii="Calibri" w:hAnsi="Calibri" w:cs="Arial"/>
          <w:b/>
        </w:rPr>
      </w:pPr>
    </w:p>
    <w:p w14:paraId="0C5B651A"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4"/>
        <w:gridCol w:w="6474"/>
        <w:gridCol w:w="500"/>
        <w:gridCol w:w="527"/>
        <w:gridCol w:w="517"/>
        <w:gridCol w:w="2125"/>
        <w:gridCol w:w="694"/>
        <w:gridCol w:w="517"/>
        <w:gridCol w:w="517"/>
        <w:gridCol w:w="517"/>
        <w:gridCol w:w="4448"/>
        <w:gridCol w:w="1409"/>
      </w:tblGrid>
      <w:tr w:rsidR="002467CC" w:rsidRPr="00E77D6C" w14:paraId="25380121" w14:textId="77777777" w:rsidTr="00A52E3D">
        <w:tc>
          <w:tcPr>
            <w:tcW w:w="0" w:type="auto"/>
            <w:shd w:val="clear" w:color="auto" w:fill="auto"/>
          </w:tcPr>
          <w:p w14:paraId="29424CC5" w14:textId="77777777" w:rsidR="002467CC" w:rsidRDefault="002467CC" w:rsidP="002467CC">
            <w:pPr>
              <w:pStyle w:val="TAL"/>
              <w:jc w:val="both"/>
              <w:rPr>
                <w:rFonts w:cs="Arial"/>
                <w:color w:val="000000"/>
                <w:szCs w:val="18"/>
              </w:rPr>
            </w:pPr>
            <w:r>
              <w:rPr>
                <w:rFonts w:cs="Arial"/>
                <w:color w:val="000000"/>
                <w:szCs w:val="18"/>
              </w:rPr>
              <w:t xml:space="preserve"> 24. NR_ext_to_71GHz</w:t>
            </w:r>
          </w:p>
        </w:tc>
        <w:tc>
          <w:tcPr>
            <w:tcW w:w="0" w:type="auto"/>
            <w:shd w:val="clear" w:color="auto" w:fill="auto"/>
          </w:tcPr>
          <w:p w14:paraId="6F87EF7D" w14:textId="77777777" w:rsidR="002467CC" w:rsidRDefault="002467CC" w:rsidP="002467CC">
            <w:pPr>
              <w:pStyle w:val="TAL"/>
              <w:jc w:val="both"/>
              <w:rPr>
                <w:rFonts w:cs="Arial"/>
                <w:color w:val="000000"/>
                <w:szCs w:val="18"/>
              </w:rPr>
            </w:pPr>
            <w:r>
              <w:rPr>
                <w:rFonts w:cs="Arial"/>
                <w:color w:val="000000"/>
                <w:szCs w:val="18"/>
              </w:rPr>
              <w:t>24-4f</w:t>
            </w:r>
          </w:p>
        </w:tc>
        <w:tc>
          <w:tcPr>
            <w:tcW w:w="0" w:type="auto"/>
            <w:shd w:val="clear" w:color="auto" w:fill="auto"/>
          </w:tcPr>
          <w:p w14:paraId="4CFB8B04" w14:textId="77777777" w:rsidR="002467CC" w:rsidRPr="00E77D6C" w:rsidRDefault="002467CC" w:rsidP="002467CC">
            <w:pPr>
              <w:pStyle w:val="TAL"/>
              <w:jc w:val="both"/>
              <w:rPr>
                <w:rFonts w:cs="Arial"/>
                <w:color w:val="000000"/>
                <w:szCs w:val="18"/>
              </w:rPr>
            </w:pPr>
            <w:r>
              <w:rPr>
                <w:rFonts w:cs="Arial"/>
                <w:color w:val="000000"/>
                <w:szCs w:val="18"/>
              </w:rPr>
              <w:t xml:space="preserve">Enhanced PDCCH monitoring for 480KHz </w:t>
            </w:r>
            <w:r w:rsidRPr="00E77D6C">
              <w:rPr>
                <w:rFonts w:cs="Arial"/>
                <w:color w:val="000000"/>
                <w:szCs w:val="18"/>
              </w:rPr>
              <w:t>in FR2-2</w:t>
            </w:r>
          </w:p>
        </w:tc>
        <w:tc>
          <w:tcPr>
            <w:tcW w:w="0" w:type="auto"/>
            <w:shd w:val="clear" w:color="auto" w:fill="auto"/>
          </w:tcPr>
          <w:p w14:paraId="6910F4FD" w14:textId="77777777" w:rsidR="002467CC" w:rsidRPr="00E77D6C" w:rsidRDefault="002467CC" w:rsidP="002467CC">
            <w:pPr>
              <w:pStyle w:val="TAL"/>
              <w:jc w:val="both"/>
              <w:rPr>
                <w:rFonts w:cs="Arial"/>
                <w:color w:val="000000"/>
                <w:szCs w:val="18"/>
              </w:rPr>
            </w:pPr>
            <w:r w:rsidRPr="00E77D6C">
              <w:rPr>
                <w:rFonts w:cs="Arial"/>
                <w:color w:val="000000"/>
                <w:szCs w:val="18"/>
              </w:rPr>
              <w:t xml:space="preserve">1.) </w:t>
            </w:r>
            <w:r>
              <w:rPr>
                <w:rFonts w:cs="Arial"/>
                <w:color w:val="000000"/>
                <w:szCs w:val="18"/>
              </w:rPr>
              <w:t xml:space="preserve">Multiple-slot PDCCH monitoring for 480KHz with </w:t>
            </w:r>
            <w:r w:rsidRPr="00E77D6C">
              <w:rPr>
                <w:rFonts w:cs="Arial"/>
                <w:color w:val="000000"/>
                <w:szCs w:val="18"/>
              </w:rPr>
              <w:t>(</w:t>
            </w:r>
            <w:proofErr w:type="spellStart"/>
            <w:r>
              <w:rPr>
                <w:rFonts w:cs="Arial"/>
                <w:color w:val="000000"/>
                <w:szCs w:val="18"/>
              </w:rPr>
              <w:t>X</w:t>
            </w:r>
            <w:r w:rsidRPr="00E77D6C">
              <w:rPr>
                <w:rFonts w:cs="Arial"/>
                <w:color w:val="000000"/>
                <w:szCs w:val="18"/>
              </w:rPr>
              <w:t>s,Ys</w:t>
            </w:r>
            <w:proofErr w:type="spellEnd"/>
            <w:r w:rsidRPr="00E77D6C">
              <w:rPr>
                <w:rFonts w:cs="Arial"/>
                <w:color w:val="000000"/>
                <w:szCs w:val="18"/>
              </w:rPr>
              <w:t>)</w:t>
            </w:r>
          </w:p>
          <w:p w14:paraId="4A937443" w14:textId="77777777" w:rsidR="002467CC" w:rsidRDefault="002467CC" w:rsidP="002467CC">
            <w:pPr>
              <w:pStyle w:val="TAL"/>
              <w:jc w:val="both"/>
              <w:rPr>
                <w:rFonts w:cs="Arial"/>
                <w:color w:val="000000"/>
                <w:szCs w:val="18"/>
              </w:rPr>
            </w:pPr>
            <w:r w:rsidRPr="00E77D6C">
              <w:rPr>
                <w:rFonts w:cs="Arial"/>
                <w:color w:val="000000"/>
                <w:szCs w:val="18"/>
              </w:rPr>
              <w:t xml:space="preserve">2.) Within each of the Ys = 2 slots, monitoring of type 1 CSS with dedicated RRC configuration, type 3 CSS, and UE-SS in the first 3 OFDM symbols of each slot </w:t>
            </w:r>
            <w:r w:rsidRPr="00E77D6C">
              <w:rPr>
                <w:rFonts w:cs="Arial"/>
                <w:strike/>
                <w:color w:val="FF0000"/>
                <w:szCs w:val="18"/>
              </w:rPr>
              <w:t>as in FG 3-1</w:t>
            </w:r>
            <w:r w:rsidRPr="00E77D6C">
              <w:rPr>
                <w:rFonts w:cs="Arial"/>
                <w:color w:val="000000"/>
                <w:szCs w:val="18"/>
              </w:rPr>
              <w:t xml:space="preserve"> </w:t>
            </w:r>
            <w:r w:rsidRPr="001921CE">
              <w:rPr>
                <w:rFonts w:cs="Arial"/>
                <w:color w:val="000000"/>
                <w:szCs w:val="18"/>
                <w:highlight w:val="yellow"/>
              </w:rPr>
              <w:t>(FFS: Monitoring capability within slots of type 1 CSS without dedicated RRC configuration and type0, 0A, and 2 CSS)</w:t>
            </w:r>
          </w:p>
        </w:tc>
        <w:tc>
          <w:tcPr>
            <w:tcW w:w="0" w:type="auto"/>
            <w:shd w:val="clear" w:color="auto" w:fill="auto"/>
          </w:tcPr>
          <w:p w14:paraId="15E00CD4" w14:textId="77777777" w:rsidR="002467CC" w:rsidRPr="00E77D6C" w:rsidRDefault="002467CC" w:rsidP="002467CC">
            <w:pPr>
              <w:pStyle w:val="TAL"/>
              <w:jc w:val="both"/>
              <w:rPr>
                <w:rFonts w:cs="Arial"/>
                <w:color w:val="000000"/>
                <w:szCs w:val="18"/>
              </w:rPr>
            </w:pPr>
            <w:r w:rsidRPr="00E77D6C">
              <w:rPr>
                <w:rFonts w:cs="Arial"/>
                <w:color w:val="000000"/>
                <w:szCs w:val="18"/>
              </w:rPr>
              <w:t>24-4</w:t>
            </w:r>
          </w:p>
        </w:tc>
        <w:tc>
          <w:tcPr>
            <w:tcW w:w="0" w:type="auto"/>
            <w:shd w:val="clear" w:color="auto" w:fill="auto"/>
          </w:tcPr>
          <w:p w14:paraId="4F58D65D" w14:textId="77777777" w:rsidR="002467CC" w:rsidRDefault="002467CC" w:rsidP="002467CC">
            <w:pPr>
              <w:pStyle w:val="TAL"/>
              <w:jc w:val="both"/>
              <w:rPr>
                <w:rFonts w:cs="Arial"/>
                <w:color w:val="000000"/>
                <w:szCs w:val="18"/>
              </w:rPr>
            </w:pPr>
            <w:r w:rsidRPr="00E77D6C">
              <w:rPr>
                <w:rFonts w:cs="Arial"/>
                <w:color w:val="000000"/>
                <w:szCs w:val="18"/>
              </w:rPr>
              <w:t>Yes</w:t>
            </w:r>
          </w:p>
        </w:tc>
        <w:tc>
          <w:tcPr>
            <w:tcW w:w="0" w:type="auto"/>
            <w:shd w:val="clear" w:color="auto" w:fill="auto"/>
          </w:tcPr>
          <w:p w14:paraId="1E249437" w14:textId="77777777" w:rsidR="002467CC" w:rsidRDefault="002467CC" w:rsidP="002467CC">
            <w:pPr>
              <w:pStyle w:val="TAL"/>
              <w:jc w:val="both"/>
              <w:rPr>
                <w:rFonts w:cs="Arial"/>
                <w:color w:val="000000"/>
                <w:szCs w:val="18"/>
              </w:rPr>
            </w:pPr>
            <w:r w:rsidRPr="00E77D6C">
              <w:rPr>
                <w:rFonts w:cs="Arial"/>
                <w:color w:val="000000"/>
                <w:szCs w:val="18"/>
              </w:rPr>
              <w:t>N/A</w:t>
            </w:r>
          </w:p>
        </w:tc>
        <w:tc>
          <w:tcPr>
            <w:tcW w:w="0" w:type="auto"/>
            <w:shd w:val="clear" w:color="auto" w:fill="auto"/>
          </w:tcPr>
          <w:p w14:paraId="7C56C111" w14:textId="77777777" w:rsidR="002467CC" w:rsidRPr="00E77D6C" w:rsidRDefault="002467CC" w:rsidP="002467CC">
            <w:pPr>
              <w:pStyle w:val="TAL"/>
              <w:jc w:val="both"/>
              <w:rPr>
                <w:rFonts w:cs="Arial"/>
                <w:color w:val="000000"/>
                <w:szCs w:val="18"/>
              </w:rPr>
            </w:pPr>
            <w:r w:rsidRPr="00E77D6C">
              <w:rPr>
                <w:rFonts w:cs="Arial"/>
                <w:color w:val="000000"/>
                <w:szCs w:val="18"/>
              </w:rPr>
              <w:t>Enhanced PDCCH monitoring for 480KHz in FR2-2 is not supported</w:t>
            </w:r>
          </w:p>
        </w:tc>
        <w:tc>
          <w:tcPr>
            <w:tcW w:w="0" w:type="auto"/>
            <w:shd w:val="clear" w:color="auto" w:fill="auto"/>
          </w:tcPr>
          <w:p w14:paraId="2739A722" w14:textId="77777777" w:rsidR="002467CC" w:rsidRPr="00E77D6C" w:rsidRDefault="002467CC" w:rsidP="002467CC">
            <w:pPr>
              <w:pStyle w:val="TAL"/>
              <w:jc w:val="both"/>
              <w:rPr>
                <w:rFonts w:cs="Arial"/>
                <w:color w:val="000000"/>
                <w:szCs w:val="18"/>
              </w:rPr>
            </w:pPr>
            <w:r w:rsidRPr="00E77D6C">
              <w:rPr>
                <w:rFonts w:cs="Arial"/>
                <w:color w:val="000000"/>
                <w:szCs w:val="18"/>
              </w:rPr>
              <w:t>Per band</w:t>
            </w:r>
          </w:p>
        </w:tc>
        <w:tc>
          <w:tcPr>
            <w:tcW w:w="0" w:type="auto"/>
            <w:shd w:val="clear" w:color="auto" w:fill="auto"/>
          </w:tcPr>
          <w:p w14:paraId="69CD83DD" w14:textId="77777777" w:rsidR="002467CC" w:rsidRDefault="002467CC" w:rsidP="002467CC">
            <w:pPr>
              <w:pStyle w:val="TAL"/>
              <w:jc w:val="both"/>
              <w:rPr>
                <w:rFonts w:cs="Arial"/>
                <w:color w:val="000000"/>
                <w:szCs w:val="18"/>
              </w:rPr>
            </w:pPr>
            <w:r w:rsidRPr="00E77D6C">
              <w:rPr>
                <w:rFonts w:cs="Arial"/>
                <w:color w:val="000000"/>
                <w:szCs w:val="18"/>
              </w:rPr>
              <w:t>N/A</w:t>
            </w:r>
          </w:p>
        </w:tc>
        <w:tc>
          <w:tcPr>
            <w:tcW w:w="0" w:type="auto"/>
            <w:shd w:val="clear" w:color="auto" w:fill="auto"/>
          </w:tcPr>
          <w:p w14:paraId="0C489E30" w14:textId="77777777" w:rsidR="002467CC" w:rsidRDefault="002467CC" w:rsidP="002467CC">
            <w:pPr>
              <w:pStyle w:val="TAL"/>
              <w:jc w:val="both"/>
              <w:rPr>
                <w:rFonts w:cs="Arial"/>
                <w:color w:val="000000"/>
                <w:szCs w:val="18"/>
              </w:rPr>
            </w:pPr>
            <w:r w:rsidRPr="00E77D6C">
              <w:rPr>
                <w:rFonts w:cs="Arial"/>
                <w:color w:val="000000"/>
                <w:szCs w:val="18"/>
              </w:rPr>
              <w:t>N/A</w:t>
            </w:r>
          </w:p>
        </w:tc>
        <w:tc>
          <w:tcPr>
            <w:tcW w:w="0" w:type="auto"/>
            <w:shd w:val="clear" w:color="auto" w:fill="auto"/>
          </w:tcPr>
          <w:p w14:paraId="58E9564D" w14:textId="77777777" w:rsidR="002467CC" w:rsidRDefault="002467CC" w:rsidP="002467CC">
            <w:pPr>
              <w:pStyle w:val="TAL"/>
              <w:jc w:val="both"/>
              <w:rPr>
                <w:rFonts w:cs="Arial"/>
                <w:color w:val="000000"/>
                <w:szCs w:val="18"/>
              </w:rPr>
            </w:pPr>
            <w:r w:rsidRPr="00E77D6C">
              <w:rPr>
                <w:rFonts w:cs="Arial"/>
                <w:color w:val="000000"/>
                <w:szCs w:val="18"/>
              </w:rPr>
              <w:t>N/A</w:t>
            </w:r>
          </w:p>
        </w:tc>
        <w:tc>
          <w:tcPr>
            <w:tcW w:w="0" w:type="auto"/>
            <w:shd w:val="clear" w:color="auto" w:fill="auto"/>
          </w:tcPr>
          <w:p w14:paraId="0AA0B107" w14:textId="77777777" w:rsidR="002467CC" w:rsidRPr="00E77D6C" w:rsidRDefault="002467CC" w:rsidP="002467CC">
            <w:pPr>
              <w:pStyle w:val="TAL"/>
              <w:jc w:val="both"/>
              <w:rPr>
                <w:rFonts w:cs="Arial"/>
                <w:color w:val="000000"/>
                <w:szCs w:val="18"/>
              </w:rPr>
            </w:pPr>
            <w:r w:rsidRPr="00E77D6C">
              <w:rPr>
                <w:rFonts w:cs="Arial"/>
                <w:color w:val="000000"/>
                <w:szCs w:val="18"/>
              </w:rPr>
              <w:t xml:space="preserve">Component 1 candidate values: </w:t>
            </w:r>
            <w:r w:rsidRPr="001921CE">
              <w:rPr>
                <w:rFonts w:cs="Arial"/>
                <w:color w:val="000000"/>
                <w:szCs w:val="18"/>
                <w:highlight w:val="yellow"/>
              </w:rPr>
              <w:t>[one or more of]</w:t>
            </w:r>
            <w:r w:rsidRPr="00E77D6C">
              <w:rPr>
                <w:rFonts w:cs="Arial"/>
                <w:color w:val="000000"/>
                <w:szCs w:val="18"/>
              </w:rPr>
              <w:t xml:space="preserve"> {</w:t>
            </w:r>
            <w:r w:rsidRPr="009D3EC8">
              <w:rPr>
                <w:rFonts w:cs="Arial"/>
                <w:color w:val="000000"/>
                <w:szCs w:val="18"/>
                <w:highlight w:val="yellow"/>
              </w:rPr>
              <w:t>[(2,1),]</w:t>
            </w:r>
            <w:r w:rsidRPr="00E77D6C">
              <w:rPr>
                <w:rFonts w:cs="Arial"/>
                <w:color w:val="000000"/>
                <w:szCs w:val="18"/>
              </w:rPr>
              <w:t xml:space="preserve"> (4,2) }</w:t>
            </w:r>
          </w:p>
          <w:p w14:paraId="51B3FFFB" w14:textId="77777777" w:rsidR="002467CC" w:rsidRPr="00E77D6C" w:rsidRDefault="002467CC" w:rsidP="002467CC">
            <w:pPr>
              <w:pStyle w:val="TAL"/>
              <w:jc w:val="both"/>
              <w:rPr>
                <w:rFonts w:cs="Arial"/>
                <w:color w:val="000000"/>
                <w:szCs w:val="18"/>
              </w:rPr>
            </w:pPr>
          </w:p>
          <w:p w14:paraId="017020FF" w14:textId="77777777" w:rsidR="002467CC" w:rsidRPr="00E77D6C" w:rsidRDefault="002467CC" w:rsidP="002467CC">
            <w:pPr>
              <w:pStyle w:val="TAL"/>
              <w:jc w:val="both"/>
              <w:rPr>
                <w:rFonts w:cs="Arial"/>
                <w:color w:val="000000"/>
                <w:szCs w:val="18"/>
              </w:rPr>
            </w:pPr>
            <w:r w:rsidRPr="00E77D6C">
              <w:rPr>
                <w:rFonts w:cs="Arial"/>
                <w:color w:val="000000"/>
                <w:szCs w:val="18"/>
              </w:rPr>
              <w:t>Note: If (2,1) is not agreed, this FG will have no component candidate values and the component 1 description will be updated from (</w:t>
            </w:r>
            <w:proofErr w:type="spellStart"/>
            <w:r w:rsidRPr="00E77D6C">
              <w:rPr>
                <w:rFonts w:cs="Arial"/>
                <w:color w:val="000000"/>
                <w:szCs w:val="18"/>
              </w:rPr>
              <w:t>Xs,Ys</w:t>
            </w:r>
            <w:proofErr w:type="spellEnd"/>
            <w:r w:rsidRPr="00E77D6C">
              <w:rPr>
                <w:rFonts w:cs="Arial"/>
                <w:color w:val="000000"/>
                <w:szCs w:val="18"/>
              </w:rPr>
              <w:t>) to (</w:t>
            </w:r>
            <w:proofErr w:type="spellStart"/>
            <w:r w:rsidRPr="00E77D6C">
              <w:rPr>
                <w:rFonts w:cs="Arial"/>
                <w:color w:val="000000"/>
                <w:szCs w:val="18"/>
              </w:rPr>
              <w:t>Xs,Ys</w:t>
            </w:r>
            <w:proofErr w:type="spellEnd"/>
            <w:r w:rsidRPr="00E77D6C">
              <w:rPr>
                <w:rFonts w:cs="Arial"/>
                <w:color w:val="000000"/>
                <w:szCs w:val="18"/>
              </w:rPr>
              <w:t>)=(4,2) similar to FG 24-4 and 24-5</w:t>
            </w:r>
          </w:p>
          <w:p w14:paraId="45AE7DD3" w14:textId="77777777" w:rsidR="002467CC" w:rsidRPr="00E77D6C" w:rsidRDefault="002467CC" w:rsidP="002467CC">
            <w:pPr>
              <w:pStyle w:val="TAL"/>
              <w:jc w:val="both"/>
              <w:rPr>
                <w:rFonts w:cs="Arial"/>
                <w:color w:val="000000"/>
                <w:szCs w:val="18"/>
              </w:rPr>
            </w:pPr>
          </w:p>
          <w:p w14:paraId="521DE16B" w14:textId="77777777" w:rsidR="002467CC" w:rsidRPr="00F77903" w:rsidRDefault="002467CC" w:rsidP="002467CC">
            <w:pPr>
              <w:pStyle w:val="TAL"/>
              <w:jc w:val="both"/>
              <w:rPr>
                <w:rFonts w:cs="Arial"/>
                <w:strike/>
                <w:color w:val="000000"/>
                <w:szCs w:val="18"/>
              </w:rPr>
            </w:pPr>
            <w:r w:rsidRPr="00F77903">
              <w:rPr>
                <w:rFonts w:cs="Arial"/>
                <w:strike/>
                <w:color w:val="FF0000"/>
                <w:szCs w:val="18"/>
              </w:rPr>
              <w:t>FFS: component description without a reference to other R15 FGs</w:t>
            </w:r>
          </w:p>
        </w:tc>
        <w:tc>
          <w:tcPr>
            <w:tcW w:w="0" w:type="auto"/>
            <w:shd w:val="clear" w:color="auto" w:fill="auto"/>
          </w:tcPr>
          <w:p w14:paraId="5F5D9C09" w14:textId="77777777" w:rsidR="002467CC" w:rsidRDefault="002467CC" w:rsidP="002467CC">
            <w:pPr>
              <w:pStyle w:val="TAL"/>
              <w:jc w:val="both"/>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70900C21" w14:textId="77777777" w:rsidR="002467CC" w:rsidRDefault="002467CC" w:rsidP="00A52E3D">
      <w:pPr>
        <w:pStyle w:val="maintext"/>
        <w:ind w:firstLineChars="90" w:firstLine="180"/>
        <w:rPr>
          <w:rFonts w:ascii="Calibri" w:hAnsi="Calibri" w:cs="Arial"/>
          <w:b/>
          <w:highlight w:val="green"/>
        </w:rPr>
      </w:pPr>
    </w:p>
    <w:p w14:paraId="612E3038"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657"/>
        <w:gridCol w:w="2311"/>
        <w:gridCol w:w="6364"/>
        <w:gridCol w:w="1073"/>
        <w:gridCol w:w="527"/>
        <w:gridCol w:w="517"/>
        <w:gridCol w:w="3527"/>
        <w:gridCol w:w="915"/>
        <w:gridCol w:w="517"/>
        <w:gridCol w:w="517"/>
        <w:gridCol w:w="517"/>
        <w:gridCol w:w="222"/>
        <w:gridCol w:w="2674"/>
      </w:tblGrid>
      <w:tr w:rsidR="002467CC" w14:paraId="21DBB988" w14:textId="77777777" w:rsidTr="00A52E3D">
        <w:tc>
          <w:tcPr>
            <w:tcW w:w="0" w:type="auto"/>
            <w:shd w:val="clear" w:color="auto" w:fill="auto"/>
          </w:tcPr>
          <w:p w14:paraId="43FCB347" w14:textId="77777777" w:rsidR="002467CC" w:rsidRDefault="002467CC" w:rsidP="002467CC">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14:paraId="507689F4" w14:textId="77777777" w:rsidR="002467CC" w:rsidRDefault="002467CC" w:rsidP="002467CC">
            <w:pPr>
              <w:pStyle w:val="TAL"/>
              <w:rPr>
                <w:rFonts w:cs="Arial"/>
                <w:color w:val="000000"/>
                <w:szCs w:val="18"/>
              </w:rPr>
            </w:pPr>
            <w:r>
              <w:rPr>
                <w:rFonts w:cs="Arial"/>
                <w:color w:val="000000"/>
                <w:szCs w:val="18"/>
              </w:rPr>
              <w:t>24-5a</w:t>
            </w:r>
          </w:p>
        </w:tc>
        <w:tc>
          <w:tcPr>
            <w:tcW w:w="0" w:type="auto"/>
            <w:shd w:val="clear" w:color="auto" w:fill="auto"/>
          </w:tcPr>
          <w:p w14:paraId="6E972357"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14:paraId="3733A84F" w14:textId="77777777" w:rsidR="002467CC" w:rsidRDefault="002467CC" w:rsidP="002467CC">
            <w:pPr>
              <w:autoSpaceDE w:val="0"/>
              <w:autoSpaceDN w:val="0"/>
              <w:adjustRightInd w:val="0"/>
              <w:snapToGrid w:val="0"/>
              <w:rPr>
                <w:rFonts w:cs="Arial"/>
                <w:color w:val="000000"/>
                <w:sz w:val="18"/>
                <w:szCs w:val="18"/>
              </w:rPr>
            </w:pPr>
            <w:r>
              <w:rPr>
                <w:rFonts w:cs="Arial"/>
                <w:color w:val="000000"/>
                <w:sz w:val="18"/>
                <w:szCs w:val="18"/>
              </w:rPr>
              <w:t>1. PRACH with 960KHz and length 139</w:t>
            </w:r>
          </w:p>
          <w:p w14:paraId="53CCA129" w14:textId="77777777" w:rsidR="002467CC" w:rsidRDefault="002467CC" w:rsidP="002467CC">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14:paraId="6C4F8027" w14:textId="77777777" w:rsidR="002467CC" w:rsidRDefault="002467CC" w:rsidP="002467CC">
            <w:pPr>
              <w:autoSpaceDE w:val="0"/>
              <w:autoSpaceDN w:val="0"/>
              <w:adjustRightInd w:val="0"/>
              <w:snapToGrid w:val="0"/>
              <w:rPr>
                <w:rFonts w:cs="Arial"/>
                <w:color w:val="000000"/>
                <w:sz w:val="18"/>
                <w:szCs w:val="18"/>
              </w:rPr>
            </w:pPr>
            <w:r w:rsidRPr="00E77D6C">
              <w:rPr>
                <w:rFonts w:cs="Arial"/>
                <w:color w:val="000000"/>
                <w:sz w:val="18"/>
                <w:szCs w:val="18"/>
                <w:highlight w:val="yellow"/>
              </w:rPr>
              <w:t>[3. Multi-PUSCH scheduling by single DCI for the operation with 960 kHz SCS]</w:t>
            </w:r>
          </w:p>
        </w:tc>
        <w:tc>
          <w:tcPr>
            <w:tcW w:w="0" w:type="auto"/>
            <w:shd w:val="clear" w:color="auto" w:fill="auto"/>
          </w:tcPr>
          <w:p w14:paraId="40F44557" w14:textId="77777777" w:rsidR="002467CC" w:rsidRDefault="002467CC" w:rsidP="002467CC">
            <w:pPr>
              <w:pStyle w:val="TAL"/>
              <w:rPr>
                <w:rFonts w:cs="Arial"/>
                <w:color w:val="FF0000"/>
                <w:szCs w:val="18"/>
              </w:rPr>
            </w:pPr>
            <w:r>
              <w:rPr>
                <w:rFonts w:cs="Arial"/>
                <w:color w:val="FF0000"/>
                <w:szCs w:val="18"/>
              </w:rPr>
              <w:t>24-1a, 24-5</w:t>
            </w:r>
          </w:p>
        </w:tc>
        <w:tc>
          <w:tcPr>
            <w:tcW w:w="0" w:type="auto"/>
            <w:shd w:val="clear" w:color="auto" w:fill="auto"/>
          </w:tcPr>
          <w:p w14:paraId="7614E71B"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1AF2E21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2D903D7"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14:paraId="0A754DBD"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5133FE3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2AD34F0"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9D4BFA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1C9CCDA" w14:textId="77777777" w:rsidR="002467CC" w:rsidRDefault="002467CC" w:rsidP="002467CC">
            <w:pPr>
              <w:pStyle w:val="B1"/>
              <w:spacing w:after="0"/>
              <w:ind w:left="0" w:firstLine="0"/>
              <w:rPr>
                <w:rFonts w:ascii="Arial" w:hAnsi="Arial" w:cs="Arial"/>
                <w:color w:val="000000"/>
                <w:sz w:val="18"/>
                <w:szCs w:val="18"/>
              </w:rPr>
            </w:pPr>
          </w:p>
        </w:tc>
        <w:tc>
          <w:tcPr>
            <w:tcW w:w="0" w:type="auto"/>
            <w:shd w:val="clear" w:color="auto" w:fill="auto"/>
          </w:tcPr>
          <w:p w14:paraId="45C496D8"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056960D0" w14:textId="77777777" w:rsidR="002467CC" w:rsidRDefault="002467CC" w:rsidP="00A52E3D">
      <w:pPr>
        <w:pStyle w:val="maintext"/>
        <w:ind w:firstLineChars="90" w:firstLine="180"/>
        <w:rPr>
          <w:rFonts w:ascii="Calibri" w:hAnsi="Calibri" w:cs="Arial"/>
          <w:b/>
          <w:highlight w:val="green"/>
        </w:rPr>
      </w:pPr>
    </w:p>
    <w:p w14:paraId="36B3CD33"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525"/>
        <w:gridCol w:w="1862"/>
        <w:gridCol w:w="7916"/>
        <w:gridCol w:w="509"/>
        <w:gridCol w:w="527"/>
        <w:gridCol w:w="517"/>
        <w:gridCol w:w="2291"/>
        <w:gridCol w:w="723"/>
        <w:gridCol w:w="517"/>
        <w:gridCol w:w="517"/>
        <w:gridCol w:w="517"/>
        <w:gridCol w:w="2542"/>
        <w:gridCol w:w="1576"/>
      </w:tblGrid>
      <w:tr w:rsidR="002467CC" w:rsidRPr="00E77D6C" w14:paraId="0FAFF4B4" w14:textId="77777777" w:rsidTr="00A52E3D">
        <w:tc>
          <w:tcPr>
            <w:tcW w:w="0" w:type="auto"/>
            <w:shd w:val="clear" w:color="auto" w:fill="auto"/>
          </w:tcPr>
          <w:p w14:paraId="2AD3FBDD" w14:textId="77777777" w:rsidR="002467CC" w:rsidRPr="00E77D6C" w:rsidRDefault="002467CC" w:rsidP="002467CC">
            <w:pPr>
              <w:pStyle w:val="TAL"/>
              <w:rPr>
                <w:rFonts w:cs="Arial"/>
                <w:color w:val="000000" w:themeColor="text1"/>
                <w:szCs w:val="18"/>
              </w:rPr>
            </w:pPr>
            <w:r w:rsidRPr="00E77D6C">
              <w:rPr>
                <w:rFonts w:cs="Arial"/>
                <w:color w:val="000000" w:themeColor="text1"/>
                <w:szCs w:val="18"/>
              </w:rPr>
              <w:t xml:space="preserve"> 24. NR_ext_to_71GHz</w:t>
            </w:r>
          </w:p>
        </w:tc>
        <w:tc>
          <w:tcPr>
            <w:tcW w:w="0" w:type="auto"/>
            <w:shd w:val="clear" w:color="auto" w:fill="auto"/>
          </w:tcPr>
          <w:p w14:paraId="21721B10" w14:textId="77777777" w:rsidR="002467CC" w:rsidRPr="00E77D6C" w:rsidRDefault="002467CC" w:rsidP="002467CC">
            <w:pPr>
              <w:pStyle w:val="TAL"/>
              <w:rPr>
                <w:rFonts w:cs="Arial"/>
                <w:color w:val="000000" w:themeColor="text1"/>
                <w:szCs w:val="18"/>
              </w:rPr>
            </w:pPr>
            <w:r w:rsidRPr="00E77D6C">
              <w:rPr>
                <w:rFonts w:cs="Arial"/>
                <w:color w:val="000000" w:themeColor="text1"/>
                <w:szCs w:val="18"/>
              </w:rPr>
              <w:t>24-5f</w:t>
            </w:r>
          </w:p>
        </w:tc>
        <w:tc>
          <w:tcPr>
            <w:tcW w:w="0" w:type="auto"/>
            <w:shd w:val="clear" w:color="auto" w:fill="auto"/>
          </w:tcPr>
          <w:p w14:paraId="3184FD1F" w14:textId="77777777" w:rsidR="002467CC" w:rsidRPr="00E77D6C" w:rsidRDefault="002467CC" w:rsidP="002467CC">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PDCCH monitoring for 960KHz</w:t>
            </w:r>
          </w:p>
        </w:tc>
        <w:tc>
          <w:tcPr>
            <w:tcW w:w="0" w:type="auto"/>
            <w:shd w:val="clear" w:color="auto" w:fill="auto"/>
          </w:tcPr>
          <w:p w14:paraId="55EF4C9A" w14:textId="77777777" w:rsidR="002467CC" w:rsidRPr="00E77D6C" w:rsidRDefault="002467CC" w:rsidP="002467CC">
            <w:pPr>
              <w:autoSpaceDE w:val="0"/>
              <w:autoSpaceDN w:val="0"/>
              <w:adjustRightInd w:val="0"/>
              <w:snapToGrid w:val="0"/>
              <w:contextualSpacing/>
              <w:rPr>
                <w:rFonts w:cs="Arial"/>
                <w:strike/>
                <w:color w:val="000000" w:themeColor="text1"/>
                <w:sz w:val="18"/>
                <w:szCs w:val="18"/>
              </w:rPr>
            </w:pPr>
            <w:r w:rsidRPr="00E77D6C">
              <w:rPr>
                <w:rFonts w:cs="Arial"/>
                <w:color w:val="000000" w:themeColor="text1"/>
                <w:sz w:val="18"/>
                <w:szCs w:val="18"/>
              </w:rPr>
              <w:t>1.) Multiple-slot PDCCH monitoring for 960KHz with (</w:t>
            </w:r>
            <w:proofErr w:type="spellStart"/>
            <w:r w:rsidRPr="00E77D6C">
              <w:rPr>
                <w:rFonts w:cs="Arial"/>
                <w:color w:val="000000" w:themeColor="text1"/>
                <w:sz w:val="18"/>
                <w:szCs w:val="18"/>
              </w:rPr>
              <w:t>Xs,Ys</w:t>
            </w:r>
            <w:proofErr w:type="spellEnd"/>
            <w:r w:rsidRPr="00E77D6C">
              <w:rPr>
                <w:rFonts w:cs="Arial"/>
                <w:color w:val="000000" w:themeColor="text1"/>
                <w:sz w:val="18"/>
                <w:szCs w:val="18"/>
              </w:rPr>
              <w:t>)</w:t>
            </w:r>
          </w:p>
          <w:p w14:paraId="585A8E94" w14:textId="77777777" w:rsidR="002467CC" w:rsidRPr="00E77D6C" w:rsidRDefault="002467CC" w:rsidP="002467CC">
            <w:pPr>
              <w:autoSpaceDE w:val="0"/>
              <w:autoSpaceDN w:val="0"/>
              <w:adjustRightInd w:val="0"/>
              <w:snapToGrid w:val="0"/>
              <w:contextualSpacing/>
              <w:rPr>
                <w:rFonts w:cs="Arial"/>
                <w:color w:val="000000" w:themeColor="text1"/>
                <w:sz w:val="18"/>
                <w:szCs w:val="18"/>
              </w:rPr>
            </w:pPr>
            <w:r w:rsidRPr="00E77D6C">
              <w:rPr>
                <w:rFonts w:cs="Arial"/>
                <w:color w:val="000000" w:themeColor="text1"/>
                <w:sz w:val="18"/>
                <w:szCs w:val="18"/>
              </w:rPr>
              <w:t xml:space="preserve">2.) Within each of the Ys = 2 or 4 slots, monitoring of type 1 CSS with dedicated RRC configuration, type 3 CSS, and UE-SS in the first 3 OFDM symbols of each slot </w:t>
            </w:r>
            <w:r w:rsidRPr="00E77D6C">
              <w:rPr>
                <w:rFonts w:cs="Arial"/>
                <w:strike/>
                <w:color w:val="FF0000"/>
                <w:sz w:val="18"/>
                <w:szCs w:val="18"/>
              </w:rPr>
              <w:t>as in FG 3-1</w:t>
            </w:r>
            <w:r w:rsidRPr="00E77D6C">
              <w:rPr>
                <w:rFonts w:cs="Arial"/>
                <w:color w:val="000000" w:themeColor="text1"/>
                <w:sz w:val="18"/>
                <w:szCs w:val="18"/>
              </w:rPr>
              <w:t xml:space="preserve">  </w:t>
            </w:r>
            <w:r w:rsidRPr="00E77D6C">
              <w:rPr>
                <w:rFonts w:cs="Arial"/>
                <w:color w:val="000000" w:themeColor="text1"/>
                <w:sz w:val="18"/>
                <w:szCs w:val="18"/>
                <w:highlight w:val="yellow"/>
              </w:rPr>
              <w:t>(FFS: Monitoring capability within slots of type 1 CSS without dedicated RRC configuration and type0, 0A, and 2 CSS)</w:t>
            </w:r>
          </w:p>
        </w:tc>
        <w:tc>
          <w:tcPr>
            <w:tcW w:w="0" w:type="auto"/>
            <w:shd w:val="clear" w:color="auto" w:fill="auto"/>
          </w:tcPr>
          <w:p w14:paraId="251CAD6B" w14:textId="77777777" w:rsidR="002467CC" w:rsidRPr="00E77D6C" w:rsidRDefault="002467CC" w:rsidP="002467CC">
            <w:pPr>
              <w:pStyle w:val="TAL"/>
              <w:rPr>
                <w:rFonts w:cs="Arial"/>
                <w:color w:val="000000" w:themeColor="text1"/>
                <w:szCs w:val="18"/>
              </w:rPr>
            </w:pPr>
            <w:r w:rsidRPr="00E77D6C">
              <w:rPr>
                <w:rFonts w:cs="Arial"/>
                <w:color w:val="000000" w:themeColor="text1"/>
                <w:szCs w:val="18"/>
              </w:rPr>
              <w:t>24-5</w:t>
            </w:r>
          </w:p>
        </w:tc>
        <w:tc>
          <w:tcPr>
            <w:tcW w:w="0" w:type="auto"/>
            <w:shd w:val="clear" w:color="auto" w:fill="auto"/>
          </w:tcPr>
          <w:p w14:paraId="583599B1" w14:textId="77777777" w:rsidR="002467CC" w:rsidRPr="00E77D6C" w:rsidRDefault="002467CC" w:rsidP="002467CC">
            <w:pPr>
              <w:pStyle w:val="TAL"/>
              <w:rPr>
                <w:rFonts w:cs="Arial"/>
                <w:color w:val="000000" w:themeColor="text1"/>
                <w:szCs w:val="18"/>
              </w:rPr>
            </w:pPr>
            <w:r w:rsidRPr="00E77D6C">
              <w:rPr>
                <w:rFonts w:cs="Arial"/>
                <w:color w:val="000000" w:themeColor="text1"/>
                <w:szCs w:val="18"/>
              </w:rPr>
              <w:t>Yes</w:t>
            </w:r>
          </w:p>
        </w:tc>
        <w:tc>
          <w:tcPr>
            <w:tcW w:w="0" w:type="auto"/>
            <w:shd w:val="clear" w:color="auto" w:fill="auto"/>
          </w:tcPr>
          <w:p w14:paraId="1B560181" w14:textId="77777777" w:rsidR="002467CC" w:rsidRPr="00E77D6C" w:rsidRDefault="002467CC" w:rsidP="002467CC">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14:paraId="4D848269" w14:textId="77777777" w:rsidR="002467CC" w:rsidRPr="00E77D6C" w:rsidRDefault="002467CC" w:rsidP="002467CC">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 xml:space="preserve">PDCCH monitoring for 960KHz </w:t>
            </w:r>
            <w:r w:rsidRPr="00E77D6C">
              <w:rPr>
                <w:rFonts w:eastAsia="SimSun" w:cs="Arial"/>
                <w:color w:val="000000" w:themeColor="text1"/>
                <w:szCs w:val="18"/>
                <w:lang w:eastAsia="zh-CN"/>
              </w:rPr>
              <w:t>is not supported</w:t>
            </w:r>
          </w:p>
        </w:tc>
        <w:tc>
          <w:tcPr>
            <w:tcW w:w="0" w:type="auto"/>
            <w:shd w:val="clear" w:color="auto" w:fill="auto"/>
          </w:tcPr>
          <w:p w14:paraId="6F8BDA19" w14:textId="77777777" w:rsidR="002467CC" w:rsidRPr="00E77D6C" w:rsidRDefault="002467CC" w:rsidP="002467CC">
            <w:pPr>
              <w:pStyle w:val="TAL"/>
              <w:rPr>
                <w:rFonts w:cs="Arial"/>
                <w:color w:val="000000" w:themeColor="text1"/>
                <w:szCs w:val="18"/>
                <w:highlight w:val="yellow"/>
              </w:rPr>
            </w:pPr>
            <w:r w:rsidRPr="00E77D6C">
              <w:rPr>
                <w:rFonts w:cs="Arial"/>
                <w:color w:val="000000" w:themeColor="text1"/>
                <w:szCs w:val="18"/>
              </w:rPr>
              <w:t>Per band</w:t>
            </w:r>
          </w:p>
        </w:tc>
        <w:tc>
          <w:tcPr>
            <w:tcW w:w="0" w:type="auto"/>
            <w:shd w:val="clear" w:color="auto" w:fill="auto"/>
          </w:tcPr>
          <w:p w14:paraId="633AD6C2" w14:textId="77777777" w:rsidR="002467CC" w:rsidRPr="00E77D6C" w:rsidRDefault="002467CC" w:rsidP="002467CC">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14:paraId="634DBD0C" w14:textId="77777777" w:rsidR="002467CC" w:rsidRPr="00E77D6C" w:rsidRDefault="002467CC" w:rsidP="002467CC">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14:paraId="385A56C4" w14:textId="77777777" w:rsidR="002467CC" w:rsidRPr="00E77D6C" w:rsidRDefault="002467CC" w:rsidP="002467CC">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14:paraId="7CBF7C22" w14:textId="77777777" w:rsidR="002467CC" w:rsidRPr="00E77D6C" w:rsidRDefault="002467CC" w:rsidP="002467CC">
            <w:pPr>
              <w:pStyle w:val="B1"/>
              <w:spacing w:after="0"/>
              <w:ind w:left="0" w:firstLine="0"/>
              <w:rPr>
                <w:rFonts w:ascii="Arial" w:hAnsi="Arial" w:cs="Arial"/>
                <w:color w:val="000000" w:themeColor="text1"/>
                <w:sz w:val="18"/>
                <w:szCs w:val="18"/>
              </w:rPr>
            </w:pPr>
            <w:r w:rsidRPr="00E77D6C">
              <w:rPr>
                <w:rFonts w:ascii="Arial" w:hAnsi="Arial" w:cs="Arial"/>
                <w:color w:val="000000" w:themeColor="text1"/>
                <w:sz w:val="18"/>
                <w:szCs w:val="18"/>
              </w:rPr>
              <w:t>Component 1 candidate values: one or more of {(4,1), (4,2), (8,4)}</w:t>
            </w:r>
          </w:p>
          <w:p w14:paraId="590A29DF" w14:textId="77777777" w:rsidR="002467CC" w:rsidRPr="00E77D6C" w:rsidRDefault="002467CC" w:rsidP="002467CC">
            <w:pPr>
              <w:pStyle w:val="B1"/>
              <w:spacing w:after="0"/>
              <w:ind w:left="0" w:firstLine="0"/>
              <w:rPr>
                <w:rFonts w:ascii="Arial" w:hAnsi="Arial" w:cs="Arial"/>
                <w:color w:val="000000" w:themeColor="text1"/>
                <w:sz w:val="18"/>
                <w:szCs w:val="18"/>
              </w:rPr>
            </w:pPr>
          </w:p>
          <w:p w14:paraId="75F54439" w14:textId="77777777" w:rsidR="002467CC" w:rsidRPr="00F77903" w:rsidRDefault="002467CC" w:rsidP="002467CC">
            <w:pPr>
              <w:pStyle w:val="B1"/>
              <w:spacing w:after="0"/>
              <w:ind w:left="0" w:firstLine="0"/>
              <w:rPr>
                <w:rFonts w:ascii="Arial" w:hAnsi="Arial" w:cs="Arial"/>
                <w:strike/>
                <w:color w:val="000000" w:themeColor="text1"/>
                <w:sz w:val="18"/>
                <w:szCs w:val="18"/>
              </w:rPr>
            </w:pPr>
            <w:r w:rsidRPr="00F77903">
              <w:rPr>
                <w:rFonts w:ascii="Arial" w:hAnsi="Arial" w:cs="Arial"/>
                <w:strike/>
                <w:color w:val="FF0000"/>
                <w:sz w:val="18"/>
                <w:szCs w:val="18"/>
              </w:rPr>
              <w:t>FFS: component description without a reference to other R15 FGs</w:t>
            </w:r>
          </w:p>
        </w:tc>
        <w:tc>
          <w:tcPr>
            <w:tcW w:w="0" w:type="auto"/>
            <w:shd w:val="clear" w:color="auto" w:fill="auto"/>
          </w:tcPr>
          <w:p w14:paraId="5D473458" w14:textId="77777777" w:rsidR="002467CC" w:rsidRPr="00E77D6C" w:rsidRDefault="002467CC" w:rsidP="002467CC">
            <w:pPr>
              <w:pStyle w:val="TAL"/>
              <w:rPr>
                <w:rFonts w:cs="Arial"/>
                <w:color w:val="000000" w:themeColor="text1"/>
                <w:szCs w:val="18"/>
              </w:rPr>
            </w:pPr>
            <w:r w:rsidRPr="00E77D6C">
              <w:rPr>
                <w:rFonts w:cs="Arial"/>
                <w:color w:val="000000" w:themeColor="text1"/>
                <w:szCs w:val="18"/>
              </w:rPr>
              <w:t xml:space="preserve">Optional with capability </w:t>
            </w:r>
            <w:proofErr w:type="spellStart"/>
            <w:r w:rsidRPr="00E77D6C">
              <w:rPr>
                <w:rFonts w:cs="Arial"/>
                <w:color w:val="000000" w:themeColor="text1"/>
                <w:szCs w:val="18"/>
              </w:rPr>
              <w:t>signalling</w:t>
            </w:r>
            <w:proofErr w:type="spellEnd"/>
          </w:p>
        </w:tc>
      </w:tr>
    </w:tbl>
    <w:p w14:paraId="6C4B63F8" w14:textId="77777777" w:rsidR="002467CC" w:rsidRDefault="002467CC" w:rsidP="00A52E3D">
      <w:pPr>
        <w:pStyle w:val="maintext"/>
        <w:ind w:firstLineChars="90" w:firstLine="180"/>
        <w:rPr>
          <w:rFonts w:ascii="Calibri" w:hAnsi="Calibri" w:cs="Arial"/>
          <w:b/>
          <w:highlight w:val="yellow"/>
        </w:rPr>
      </w:pPr>
    </w:p>
    <w:p w14:paraId="23472558"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21"/>
        <w:gridCol w:w="4999"/>
        <w:gridCol w:w="2524"/>
        <w:gridCol w:w="565"/>
        <w:gridCol w:w="527"/>
        <w:gridCol w:w="517"/>
        <w:gridCol w:w="4460"/>
        <w:gridCol w:w="754"/>
        <w:gridCol w:w="517"/>
        <w:gridCol w:w="517"/>
        <w:gridCol w:w="517"/>
        <w:gridCol w:w="222"/>
        <w:gridCol w:w="3859"/>
      </w:tblGrid>
      <w:tr w:rsidR="002467CC" w14:paraId="1896C706" w14:textId="77777777" w:rsidTr="00A52E3D">
        <w:tc>
          <w:tcPr>
            <w:tcW w:w="0" w:type="auto"/>
            <w:shd w:val="clear" w:color="auto" w:fill="auto"/>
          </w:tcPr>
          <w:p w14:paraId="7B706B5F"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22D40384" w14:textId="77777777" w:rsidR="002467CC" w:rsidRDefault="002467CC" w:rsidP="002467CC">
            <w:pPr>
              <w:pStyle w:val="TAL"/>
              <w:rPr>
                <w:rFonts w:cs="Arial"/>
                <w:color w:val="000000"/>
                <w:szCs w:val="18"/>
              </w:rPr>
            </w:pPr>
            <w:r>
              <w:rPr>
                <w:rFonts w:cs="Arial"/>
                <w:color w:val="000000"/>
                <w:szCs w:val="18"/>
              </w:rPr>
              <w:t>24-6</w:t>
            </w:r>
          </w:p>
        </w:tc>
        <w:tc>
          <w:tcPr>
            <w:tcW w:w="0" w:type="auto"/>
            <w:shd w:val="clear" w:color="auto" w:fill="auto"/>
          </w:tcPr>
          <w:p w14:paraId="3A9796ED" w14:textId="77777777" w:rsidR="002467CC" w:rsidRDefault="002467CC" w:rsidP="002467CC">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14:paraId="6485CFDF" w14:textId="77777777" w:rsidR="002467CC" w:rsidRDefault="002467CC" w:rsidP="002467CC">
            <w:pPr>
              <w:autoSpaceDE w:val="0"/>
              <w:autoSpaceDN w:val="0"/>
              <w:adjustRightInd w:val="0"/>
              <w:snapToGrid w:val="0"/>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14:paraId="7C848CAD" w14:textId="77777777" w:rsidR="002467CC" w:rsidRDefault="002467CC" w:rsidP="002467CC">
            <w:pPr>
              <w:autoSpaceDE w:val="0"/>
              <w:autoSpaceDN w:val="0"/>
              <w:adjustRightInd w:val="0"/>
              <w:snapToGrid w:val="0"/>
              <w:rPr>
                <w:rFonts w:cs="Arial"/>
                <w:color w:val="000000"/>
                <w:sz w:val="18"/>
                <w:szCs w:val="18"/>
              </w:rPr>
            </w:pPr>
            <w:r>
              <w:rPr>
                <w:rFonts w:cs="Arial"/>
                <w:color w:val="000000" w:themeColor="text1"/>
                <w:sz w:val="18"/>
                <w:szCs w:val="18"/>
                <w:highlight w:val="yellow"/>
              </w:rPr>
              <w:t>[2</w:t>
            </w:r>
            <w:r>
              <w:rPr>
                <w:rFonts w:cs="Arial"/>
                <w:color w:val="000000"/>
                <w:sz w:val="18"/>
                <w:szCs w:val="18"/>
                <w:highlight w:val="yellow"/>
              </w:rPr>
              <w:t>. Support LBT performed per carrier/BWP bandwidth]</w:t>
            </w:r>
          </w:p>
        </w:tc>
        <w:tc>
          <w:tcPr>
            <w:tcW w:w="0" w:type="auto"/>
            <w:shd w:val="clear" w:color="auto" w:fill="auto"/>
          </w:tcPr>
          <w:p w14:paraId="0415D3EB" w14:textId="77777777" w:rsidR="002467CC" w:rsidRDefault="002467CC" w:rsidP="002467CC">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14:paraId="546F96A4" w14:textId="77777777" w:rsidR="002467CC" w:rsidRDefault="002467CC" w:rsidP="002467CC">
            <w:pPr>
              <w:pStyle w:val="TAL"/>
              <w:rPr>
                <w:rFonts w:eastAsia="SimSun" w:cs="Arial"/>
                <w:color w:val="000000"/>
                <w:szCs w:val="18"/>
                <w:lang w:eastAsia="zh-CN"/>
              </w:rPr>
            </w:pPr>
            <w:r>
              <w:rPr>
                <w:rFonts w:cs="Arial"/>
                <w:color w:val="FF0000"/>
                <w:szCs w:val="18"/>
              </w:rPr>
              <w:t>Yes</w:t>
            </w:r>
          </w:p>
        </w:tc>
        <w:tc>
          <w:tcPr>
            <w:tcW w:w="0" w:type="auto"/>
            <w:shd w:val="clear" w:color="auto" w:fill="auto"/>
          </w:tcPr>
          <w:p w14:paraId="57F2FB3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F9CBE42"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14:paraId="5B3BA9D0" w14:textId="77777777" w:rsidR="002467CC" w:rsidRDefault="002467CC" w:rsidP="002467CC">
            <w:pPr>
              <w:pStyle w:val="TAL"/>
              <w:rPr>
                <w:rFonts w:cs="Arial"/>
                <w:color w:val="000000"/>
                <w:szCs w:val="18"/>
              </w:rPr>
            </w:pPr>
            <w:r>
              <w:rPr>
                <w:rFonts w:cs="Arial"/>
                <w:color w:val="000000"/>
                <w:szCs w:val="18"/>
              </w:rPr>
              <w:t>per band</w:t>
            </w:r>
          </w:p>
        </w:tc>
        <w:tc>
          <w:tcPr>
            <w:tcW w:w="0" w:type="auto"/>
            <w:shd w:val="clear" w:color="auto" w:fill="auto"/>
          </w:tcPr>
          <w:p w14:paraId="1AEE877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BD010E9"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825A053"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6845649" w14:textId="77777777" w:rsidR="002467CC" w:rsidRDefault="002467CC" w:rsidP="002467CC">
            <w:pPr>
              <w:pStyle w:val="TAL"/>
              <w:rPr>
                <w:rFonts w:cs="Arial"/>
                <w:color w:val="000000"/>
                <w:szCs w:val="18"/>
              </w:rPr>
            </w:pPr>
          </w:p>
        </w:tc>
        <w:tc>
          <w:tcPr>
            <w:tcW w:w="0" w:type="auto"/>
            <w:shd w:val="clear" w:color="auto" w:fill="auto"/>
          </w:tcPr>
          <w:p w14:paraId="3DEF08F5"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16378210" w14:textId="77777777" w:rsidR="002467CC" w:rsidRDefault="002467CC" w:rsidP="002467CC">
            <w:pPr>
              <w:pStyle w:val="TAL"/>
              <w:rPr>
                <w:rFonts w:cs="Arial"/>
                <w:color w:val="000000"/>
                <w:szCs w:val="18"/>
              </w:rPr>
            </w:pPr>
          </w:p>
          <w:p w14:paraId="6A85583B" w14:textId="77777777" w:rsidR="002467CC" w:rsidRDefault="002467CC" w:rsidP="002467CC">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14:paraId="6B5DE0C2" w14:textId="77777777" w:rsidR="002467CC" w:rsidRDefault="002467CC" w:rsidP="00A52E3D">
      <w:pPr>
        <w:pStyle w:val="maintext"/>
        <w:ind w:firstLineChars="90" w:firstLine="180"/>
        <w:rPr>
          <w:rFonts w:ascii="Calibri" w:hAnsi="Calibri" w:cs="Arial"/>
          <w:b/>
          <w:highlight w:val="yellow"/>
        </w:rPr>
      </w:pPr>
    </w:p>
    <w:p w14:paraId="0B84596E" w14:textId="77777777" w:rsidR="002467C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20"/>
        <w:gridCol w:w="4934"/>
        <w:gridCol w:w="2501"/>
        <w:gridCol w:w="763"/>
        <w:gridCol w:w="527"/>
        <w:gridCol w:w="517"/>
        <w:gridCol w:w="4403"/>
        <w:gridCol w:w="751"/>
        <w:gridCol w:w="517"/>
        <w:gridCol w:w="517"/>
        <w:gridCol w:w="517"/>
        <w:gridCol w:w="222"/>
        <w:gridCol w:w="3813"/>
      </w:tblGrid>
      <w:tr w:rsidR="002467CC" w14:paraId="0C83DA1A" w14:textId="77777777" w:rsidTr="00A52E3D">
        <w:tc>
          <w:tcPr>
            <w:tcW w:w="0" w:type="auto"/>
            <w:shd w:val="clear" w:color="auto" w:fill="auto"/>
          </w:tcPr>
          <w:p w14:paraId="6F679A9D"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74A36813" w14:textId="77777777" w:rsidR="002467CC" w:rsidRDefault="002467CC" w:rsidP="002467CC">
            <w:pPr>
              <w:pStyle w:val="TAL"/>
              <w:rPr>
                <w:rFonts w:cs="Arial"/>
                <w:color w:val="000000"/>
                <w:szCs w:val="18"/>
              </w:rPr>
            </w:pPr>
            <w:r>
              <w:rPr>
                <w:rFonts w:cs="Arial"/>
                <w:color w:val="000000"/>
                <w:szCs w:val="18"/>
              </w:rPr>
              <w:t>24-7</w:t>
            </w:r>
          </w:p>
        </w:tc>
        <w:tc>
          <w:tcPr>
            <w:tcW w:w="0" w:type="auto"/>
            <w:shd w:val="clear" w:color="auto" w:fill="auto"/>
          </w:tcPr>
          <w:p w14:paraId="3BDCA899" w14:textId="77777777" w:rsidR="002467CC" w:rsidRDefault="002467CC" w:rsidP="002467CC">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14:paraId="1B3CCDA0"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14:paraId="06A93704"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FF0000"/>
                <w:sz w:val="18"/>
                <w:szCs w:val="18"/>
                <w:highlight w:val="yellow"/>
              </w:rPr>
              <w:t>[2. Support LBT performed per carrier/BWP bandwidth]</w:t>
            </w:r>
          </w:p>
        </w:tc>
        <w:tc>
          <w:tcPr>
            <w:tcW w:w="0" w:type="auto"/>
            <w:shd w:val="clear" w:color="auto" w:fill="auto"/>
          </w:tcPr>
          <w:p w14:paraId="24B0374C" w14:textId="77777777" w:rsidR="002467CC" w:rsidRDefault="002467CC" w:rsidP="002467CC">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14:paraId="174623D9" w14:textId="77777777" w:rsidR="002467CC" w:rsidRDefault="002467CC" w:rsidP="002467CC">
            <w:pPr>
              <w:pStyle w:val="TAL"/>
              <w:rPr>
                <w:rFonts w:eastAsia="SimSun" w:cs="Arial"/>
                <w:color w:val="000000"/>
                <w:szCs w:val="18"/>
                <w:lang w:eastAsia="zh-CN"/>
              </w:rPr>
            </w:pPr>
            <w:r>
              <w:rPr>
                <w:rFonts w:cs="Arial"/>
                <w:color w:val="FF0000"/>
                <w:szCs w:val="18"/>
              </w:rPr>
              <w:t>Yes</w:t>
            </w:r>
          </w:p>
        </w:tc>
        <w:tc>
          <w:tcPr>
            <w:tcW w:w="0" w:type="auto"/>
            <w:shd w:val="clear" w:color="auto" w:fill="auto"/>
          </w:tcPr>
          <w:p w14:paraId="78D9E903"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ACD063C"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14:paraId="0675063D" w14:textId="77777777" w:rsidR="002467CC" w:rsidRDefault="002467CC" w:rsidP="002467CC">
            <w:pPr>
              <w:pStyle w:val="TAL"/>
              <w:rPr>
                <w:rFonts w:cs="Arial"/>
                <w:color w:val="000000"/>
                <w:szCs w:val="18"/>
              </w:rPr>
            </w:pPr>
            <w:r>
              <w:rPr>
                <w:rFonts w:cs="Arial"/>
                <w:color w:val="000000"/>
                <w:szCs w:val="18"/>
              </w:rPr>
              <w:t>per band</w:t>
            </w:r>
          </w:p>
        </w:tc>
        <w:tc>
          <w:tcPr>
            <w:tcW w:w="0" w:type="auto"/>
            <w:shd w:val="clear" w:color="auto" w:fill="auto"/>
          </w:tcPr>
          <w:p w14:paraId="527D0ED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2AF9FFB"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6993168"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E0938B8" w14:textId="77777777" w:rsidR="002467CC" w:rsidRDefault="002467CC" w:rsidP="002467CC">
            <w:pPr>
              <w:pStyle w:val="TAL"/>
              <w:rPr>
                <w:rFonts w:cs="Arial"/>
                <w:color w:val="000000"/>
                <w:szCs w:val="18"/>
              </w:rPr>
            </w:pPr>
          </w:p>
        </w:tc>
        <w:tc>
          <w:tcPr>
            <w:tcW w:w="0" w:type="auto"/>
            <w:shd w:val="clear" w:color="auto" w:fill="auto"/>
          </w:tcPr>
          <w:p w14:paraId="42D1F829"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0C2A068D" w14:textId="77777777" w:rsidR="002467CC" w:rsidRDefault="002467CC" w:rsidP="002467CC">
            <w:pPr>
              <w:pStyle w:val="TAL"/>
              <w:rPr>
                <w:rFonts w:cs="Arial"/>
                <w:color w:val="000000"/>
                <w:szCs w:val="18"/>
              </w:rPr>
            </w:pPr>
          </w:p>
          <w:p w14:paraId="434A17E7" w14:textId="77777777" w:rsidR="002467CC" w:rsidRDefault="002467CC" w:rsidP="002467CC">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14:paraId="3952E17A" w14:textId="77777777" w:rsidR="002467CC" w:rsidRDefault="002467CC" w:rsidP="00A52E3D">
      <w:pPr>
        <w:pStyle w:val="maintext"/>
        <w:ind w:firstLineChars="90" w:firstLine="180"/>
        <w:rPr>
          <w:rFonts w:ascii="Calibri" w:hAnsi="Calibri" w:cs="Arial"/>
          <w:b/>
          <w:color w:val="000000"/>
          <w:highlight w:val="yellow"/>
        </w:rPr>
      </w:pPr>
    </w:p>
    <w:p w14:paraId="3BA0CA7B" w14:textId="77777777" w:rsidR="002467CC" w:rsidRPr="00E77D6C" w:rsidRDefault="002467CC" w:rsidP="00A52E3D">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color w:val="000000"/>
        </w:rPr>
        <w:t xml:space="preserve"> </w:t>
      </w:r>
      <w:r>
        <w:rPr>
          <w:rFonts w:ascii="Calibri" w:hAnsi="Calibri" w:cs="Arial"/>
          <w:b/>
        </w:rPr>
        <w:t xml:space="preserve"> Adopt the following changes highlighted in chromatic fonts, while keeping the yellow highlighting, if any, as shown</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622"/>
        <w:gridCol w:w="2571"/>
        <w:gridCol w:w="4320"/>
        <w:gridCol w:w="222"/>
        <w:gridCol w:w="527"/>
        <w:gridCol w:w="517"/>
        <w:gridCol w:w="3624"/>
        <w:gridCol w:w="1414"/>
        <w:gridCol w:w="517"/>
        <w:gridCol w:w="517"/>
        <w:gridCol w:w="517"/>
        <w:gridCol w:w="2732"/>
        <w:gridCol w:w="2336"/>
      </w:tblGrid>
      <w:tr w:rsidR="002467CC" w14:paraId="7356A3B2" w14:textId="77777777" w:rsidTr="00A52E3D">
        <w:tc>
          <w:tcPr>
            <w:tcW w:w="0" w:type="auto"/>
            <w:shd w:val="clear" w:color="auto" w:fill="auto"/>
          </w:tcPr>
          <w:p w14:paraId="22849D43" w14:textId="77777777" w:rsidR="002467CC" w:rsidRDefault="002467CC" w:rsidP="002467CC">
            <w:pPr>
              <w:pStyle w:val="TAL"/>
              <w:rPr>
                <w:rFonts w:cs="Arial"/>
                <w:color w:val="000000"/>
                <w:szCs w:val="18"/>
              </w:rPr>
            </w:pPr>
            <w:r>
              <w:rPr>
                <w:rFonts w:cs="Arial"/>
                <w:color w:val="000000"/>
                <w:szCs w:val="18"/>
              </w:rPr>
              <w:t>24. NR_ext_to_71GHz</w:t>
            </w:r>
          </w:p>
        </w:tc>
        <w:tc>
          <w:tcPr>
            <w:tcW w:w="0" w:type="auto"/>
            <w:shd w:val="clear" w:color="auto" w:fill="auto"/>
          </w:tcPr>
          <w:p w14:paraId="5491DF3E" w14:textId="77777777" w:rsidR="002467CC" w:rsidRDefault="002467CC" w:rsidP="002467CC">
            <w:pPr>
              <w:pStyle w:val="TAL"/>
              <w:rPr>
                <w:rFonts w:cs="Arial"/>
                <w:color w:val="000000"/>
                <w:szCs w:val="18"/>
              </w:rPr>
            </w:pPr>
            <w:r>
              <w:rPr>
                <w:rFonts w:cs="Arial"/>
                <w:color w:val="000000"/>
                <w:szCs w:val="18"/>
              </w:rPr>
              <w:t>24-10</w:t>
            </w:r>
          </w:p>
        </w:tc>
        <w:tc>
          <w:tcPr>
            <w:tcW w:w="0" w:type="auto"/>
            <w:shd w:val="clear" w:color="auto" w:fill="auto"/>
          </w:tcPr>
          <w:p w14:paraId="7B2E276F" w14:textId="77777777" w:rsidR="002467CC" w:rsidRDefault="002467CC" w:rsidP="002467CC">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34ABCC54" w14:textId="77777777" w:rsidR="002467CC" w:rsidRDefault="002467CC" w:rsidP="002467CC">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14:paraId="3DCA87DC" w14:textId="77777777" w:rsidR="002467CC" w:rsidRDefault="002467CC" w:rsidP="002467CC">
            <w:pPr>
              <w:pStyle w:val="TAL"/>
              <w:rPr>
                <w:rFonts w:cs="Arial"/>
                <w:color w:val="000000"/>
                <w:szCs w:val="18"/>
              </w:rPr>
            </w:pPr>
          </w:p>
        </w:tc>
        <w:tc>
          <w:tcPr>
            <w:tcW w:w="0" w:type="auto"/>
            <w:shd w:val="clear" w:color="auto" w:fill="auto"/>
          </w:tcPr>
          <w:p w14:paraId="1DCAD87E"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09E01DE3"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5E74535" w14:textId="77777777" w:rsidR="002467CC" w:rsidRPr="009C175A" w:rsidRDefault="002467CC" w:rsidP="002467CC">
            <w:pPr>
              <w:pStyle w:val="TAL"/>
              <w:rPr>
                <w:rFonts w:cs="Arial"/>
                <w:color w:val="7030A0"/>
                <w:szCs w:val="18"/>
              </w:rPr>
            </w:pPr>
            <w:r w:rsidRPr="009C175A">
              <w:rPr>
                <w:rFonts w:cs="Arial"/>
                <w:color w:val="7030A0"/>
                <w:szCs w:val="18"/>
                <w:highlight w:val="yellow"/>
              </w:rPr>
              <w:t>[</w:t>
            </w:r>
            <w:r w:rsidRPr="009C175A">
              <w:rPr>
                <w:rFonts w:cs="Arial"/>
                <w:color w:val="FF0000"/>
                <w:szCs w:val="18"/>
                <w:highlight w:val="yellow"/>
              </w:rPr>
              <w:t xml:space="preserve">Additional beam switching time delay </w:t>
            </w:r>
            <w:r w:rsidRPr="009C175A">
              <w:rPr>
                <w:rFonts w:eastAsia="SimSun" w:cs="Arial"/>
                <w:color w:val="FF0000"/>
                <w:szCs w:val="18"/>
                <w:highlight w:val="yellow"/>
                <w:lang w:eastAsia="zh-CN"/>
              </w:rPr>
              <w:t>is not supported</w:t>
            </w:r>
            <w:r w:rsidRPr="009C175A">
              <w:rPr>
                <w:rFonts w:eastAsia="SimSun" w:cs="Arial"/>
                <w:color w:val="7030A0"/>
                <w:szCs w:val="18"/>
                <w:highlight w:val="yellow"/>
                <w:lang w:eastAsia="zh-CN"/>
              </w:rPr>
              <w:t>]</w:t>
            </w:r>
          </w:p>
        </w:tc>
        <w:tc>
          <w:tcPr>
            <w:tcW w:w="0" w:type="auto"/>
            <w:shd w:val="clear" w:color="auto" w:fill="auto"/>
          </w:tcPr>
          <w:p w14:paraId="445707DA" w14:textId="77777777" w:rsidR="002467CC" w:rsidRPr="00E77D6C" w:rsidRDefault="002467CC" w:rsidP="002467CC">
            <w:pPr>
              <w:pStyle w:val="TAL"/>
              <w:rPr>
                <w:rFonts w:cs="Arial"/>
                <w:color w:val="7030A0"/>
                <w:szCs w:val="18"/>
              </w:rPr>
            </w:pPr>
            <w:r w:rsidRPr="00E77D6C">
              <w:rPr>
                <w:rFonts w:cs="Arial"/>
                <w:color w:val="7030A0"/>
                <w:szCs w:val="18"/>
                <w:highlight w:val="yellow"/>
              </w:rPr>
              <w:t>[</w:t>
            </w:r>
            <w:r w:rsidRPr="00E77D6C">
              <w:rPr>
                <w:rFonts w:cs="Arial"/>
                <w:color w:val="FF0000"/>
                <w:szCs w:val="18"/>
                <w:highlight w:val="yellow"/>
              </w:rPr>
              <w:t>Per UE</w:t>
            </w:r>
            <w:r w:rsidRPr="00E77D6C">
              <w:rPr>
                <w:rFonts w:cs="Arial"/>
                <w:color w:val="7030A0"/>
                <w:szCs w:val="18"/>
                <w:highlight w:val="yellow"/>
              </w:rPr>
              <w:t>/per band]</w:t>
            </w:r>
          </w:p>
        </w:tc>
        <w:tc>
          <w:tcPr>
            <w:tcW w:w="0" w:type="auto"/>
            <w:shd w:val="clear" w:color="auto" w:fill="auto"/>
          </w:tcPr>
          <w:p w14:paraId="59D50AF0"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D1183B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3F7A861"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F0345FD" w14:textId="77777777" w:rsidR="002467CC" w:rsidRDefault="002467CC" w:rsidP="002467CC">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4BA0CFF4"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DD2DE9F" w14:textId="77777777" w:rsidR="002467CC" w:rsidRPr="00E77D6C" w:rsidRDefault="002467CC" w:rsidP="00A52E3D">
      <w:pPr>
        <w:pStyle w:val="maintext"/>
        <w:ind w:firstLineChars="90" w:firstLine="180"/>
        <w:rPr>
          <w:rFonts w:ascii="Calibri" w:hAnsi="Calibri" w:cs="Arial"/>
        </w:rPr>
      </w:pPr>
      <w:r w:rsidRPr="00E77D6C">
        <w:rPr>
          <w:rFonts w:ascii="Calibri" w:hAnsi="Calibri" w:cs="Arial"/>
        </w:rPr>
        <w:t>Note</w:t>
      </w:r>
      <w:r>
        <w:rPr>
          <w:rFonts w:ascii="Calibri" w:hAnsi="Calibri" w:cs="Arial"/>
        </w:rPr>
        <w:t xml:space="preserve">: continue discussion on whether to define default values or whether UEs need to signal this FG is supported if one or more other FG is supported </w:t>
      </w:r>
    </w:p>
    <w:p w14:paraId="7DB35672" w14:textId="77777777" w:rsidR="002467CC" w:rsidRDefault="002467CC" w:rsidP="00A52E3D">
      <w:pPr>
        <w:pStyle w:val="maintext"/>
        <w:ind w:firstLineChars="90" w:firstLine="180"/>
        <w:rPr>
          <w:rFonts w:ascii="Calibri" w:hAnsi="Calibri" w:cs="Arial"/>
          <w:color w:val="000000"/>
        </w:rPr>
      </w:pPr>
    </w:p>
    <w:p w14:paraId="640847B3" w14:textId="77777777" w:rsidR="002467CC" w:rsidRDefault="002467CC" w:rsidP="00A52E3D">
      <w:pPr>
        <w:pStyle w:val="maintext"/>
        <w:ind w:firstLineChars="90" w:firstLine="180"/>
        <w:rPr>
          <w:rFonts w:ascii="Calibri" w:hAnsi="Calibri" w:cs="Arial"/>
          <w:b/>
        </w:rPr>
      </w:pPr>
      <w:r w:rsidRPr="00AC7FE7">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82"/>
        <w:gridCol w:w="550"/>
        <w:gridCol w:w="1780"/>
        <w:gridCol w:w="8001"/>
        <w:gridCol w:w="222"/>
        <w:gridCol w:w="527"/>
        <w:gridCol w:w="517"/>
        <w:gridCol w:w="1616"/>
        <w:gridCol w:w="1454"/>
        <w:gridCol w:w="517"/>
        <w:gridCol w:w="517"/>
        <w:gridCol w:w="517"/>
        <w:gridCol w:w="222"/>
        <w:gridCol w:w="3958"/>
      </w:tblGrid>
      <w:tr w:rsidR="002467CC" w:rsidRPr="004F18ED" w14:paraId="6389BDBD" w14:textId="77777777" w:rsidTr="00A52E3D">
        <w:tc>
          <w:tcPr>
            <w:tcW w:w="0" w:type="auto"/>
          </w:tcPr>
          <w:p w14:paraId="2CB39AA2"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 xml:space="preserve"> 24. NR_ext_to_71GHz</w:t>
            </w:r>
          </w:p>
        </w:tc>
        <w:tc>
          <w:tcPr>
            <w:tcW w:w="0" w:type="auto"/>
          </w:tcPr>
          <w:p w14:paraId="01401551"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24-1</w:t>
            </w:r>
          </w:p>
        </w:tc>
        <w:tc>
          <w:tcPr>
            <w:tcW w:w="0" w:type="auto"/>
          </w:tcPr>
          <w:p w14:paraId="127E7D73" w14:textId="77777777" w:rsidR="002467CC" w:rsidRPr="004F18ED" w:rsidRDefault="002467CC" w:rsidP="002467CC">
            <w:pPr>
              <w:pStyle w:val="TAL"/>
              <w:rPr>
                <w:rFonts w:eastAsia="SimSun" w:cs="Arial"/>
                <w:color w:val="000000" w:themeColor="text1"/>
                <w:szCs w:val="18"/>
                <w:lang w:eastAsia="zh-CN"/>
              </w:rPr>
            </w:pPr>
            <w:r w:rsidRPr="004F18ED">
              <w:rPr>
                <w:rFonts w:eastAsia="SimSun" w:cs="Arial"/>
                <w:color w:val="000000" w:themeColor="text1"/>
                <w:szCs w:val="18"/>
                <w:lang w:eastAsia="zh-CN"/>
              </w:rPr>
              <w:t>Basic FR2-2 DL support</w:t>
            </w:r>
          </w:p>
        </w:tc>
        <w:tc>
          <w:tcPr>
            <w:tcW w:w="0" w:type="auto"/>
          </w:tcPr>
          <w:p w14:paraId="199F6106" w14:textId="77777777" w:rsidR="002467CC" w:rsidRPr="004F18ED" w:rsidRDefault="002467CC" w:rsidP="002467CC">
            <w:pPr>
              <w:snapToGrid w:val="0"/>
              <w:contextualSpacing/>
              <w:rPr>
                <w:rFonts w:cs="Arial"/>
                <w:color w:val="000000" w:themeColor="text1"/>
                <w:sz w:val="18"/>
                <w:szCs w:val="18"/>
              </w:rPr>
            </w:pPr>
            <w:r w:rsidRPr="004F18ED" w:rsidDel="009C5E7F">
              <w:rPr>
                <w:rFonts w:cs="Arial"/>
                <w:color w:val="000000" w:themeColor="text1"/>
                <w:sz w:val="18"/>
                <w:szCs w:val="18"/>
              </w:rPr>
              <w:t xml:space="preserve"> </w:t>
            </w:r>
            <w:r w:rsidRPr="004F18ED">
              <w:rPr>
                <w:rFonts w:cs="Arial"/>
                <w:color w:val="000000" w:themeColor="text1"/>
                <w:sz w:val="18"/>
                <w:szCs w:val="18"/>
              </w:rPr>
              <w:t>1. Support reception of 120kHz subcarrier spacing for DL data and control channels, SSB,  and reference signals in FR2-2 for non-initial access</w:t>
            </w:r>
          </w:p>
          <w:p w14:paraId="1259E3A9" w14:textId="77777777" w:rsidR="002467CC" w:rsidRPr="004F18ED" w:rsidRDefault="002467CC" w:rsidP="002467CC">
            <w:pPr>
              <w:snapToGrid w:val="0"/>
              <w:contextualSpacing/>
              <w:rPr>
                <w:rFonts w:cs="Arial"/>
                <w:color w:val="000000" w:themeColor="text1"/>
                <w:sz w:val="18"/>
                <w:szCs w:val="18"/>
              </w:rPr>
            </w:pPr>
          </w:p>
        </w:tc>
        <w:tc>
          <w:tcPr>
            <w:tcW w:w="0" w:type="auto"/>
          </w:tcPr>
          <w:p w14:paraId="1D7F7644" w14:textId="77777777" w:rsidR="002467CC" w:rsidRPr="004F18ED" w:rsidRDefault="002467CC" w:rsidP="002467CC">
            <w:pPr>
              <w:pStyle w:val="TAL"/>
              <w:rPr>
                <w:rFonts w:eastAsia="MS Mincho" w:cs="Arial"/>
                <w:color w:val="000000" w:themeColor="text1"/>
                <w:szCs w:val="18"/>
                <w:highlight w:val="yellow"/>
              </w:rPr>
            </w:pPr>
          </w:p>
        </w:tc>
        <w:tc>
          <w:tcPr>
            <w:tcW w:w="0" w:type="auto"/>
          </w:tcPr>
          <w:p w14:paraId="3DE8E2D0" w14:textId="77777777" w:rsidR="002467CC" w:rsidRPr="004F18ED" w:rsidRDefault="002467CC" w:rsidP="002467CC">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14:paraId="2A520810"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280C1C57" w14:textId="77777777" w:rsidR="002467CC" w:rsidRPr="004F18ED" w:rsidRDefault="002467CC" w:rsidP="002467CC">
            <w:pPr>
              <w:rPr>
                <w:rFonts w:cs="Arial"/>
                <w:color w:val="000000" w:themeColor="text1"/>
                <w:sz w:val="18"/>
                <w:szCs w:val="18"/>
                <w:lang w:eastAsia="zh-CN"/>
              </w:rPr>
            </w:pPr>
            <w:r w:rsidRPr="004F18ED">
              <w:rPr>
                <w:rFonts w:cs="Arial"/>
                <w:color w:val="000000" w:themeColor="text1"/>
                <w:sz w:val="18"/>
                <w:szCs w:val="18"/>
              </w:rPr>
              <w:t>FR2-2 is not supported</w:t>
            </w:r>
          </w:p>
        </w:tc>
        <w:tc>
          <w:tcPr>
            <w:tcW w:w="0" w:type="auto"/>
          </w:tcPr>
          <w:p w14:paraId="73A7F6DD" w14:textId="77777777" w:rsidR="002467CC" w:rsidRPr="00C1203B" w:rsidRDefault="002467CC" w:rsidP="002467CC">
            <w:pPr>
              <w:pStyle w:val="TAL"/>
              <w:rPr>
                <w:rFonts w:eastAsia="SimSun" w:cs="Arial"/>
                <w:color w:val="000000" w:themeColor="text1"/>
                <w:szCs w:val="18"/>
                <w:lang w:eastAsia="zh-CN"/>
              </w:rPr>
            </w:pPr>
            <w:r w:rsidRPr="00C1203B">
              <w:rPr>
                <w:rFonts w:cs="Arial"/>
                <w:strike/>
                <w:color w:val="FF0000"/>
                <w:szCs w:val="18"/>
              </w:rPr>
              <w:t>[per UE][</w:t>
            </w:r>
            <w:r w:rsidRPr="00C1203B">
              <w:rPr>
                <w:rFonts w:cs="Arial"/>
                <w:color w:val="000000" w:themeColor="text1"/>
                <w:szCs w:val="18"/>
              </w:rPr>
              <w:t>per band</w:t>
            </w:r>
            <w:r w:rsidRPr="00C1203B">
              <w:rPr>
                <w:rFonts w:cs="Arial"/>
                <w:strike/>
                <w:color w:val="FF0000"/>
                <w:szCs w:val="18"/>
              </w:rPr>
              <w:t>]</w:t>
            </w:r>
          </w:p>
        </w:tc>
        <w:tc>
          <w:tcPr>
            <w:tcW w:w="0" w:type="auto"/>
          </w:tcPr>
          <w:p w14:paraId="0DB68482"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2E062B65"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3DBB9610"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6078AB84" w14:textId="77777777" w:rsidR="002467CC" w:rsidRPr="004F18ED" w:rsidRDefault="002467CC" w:rsidP="002467CC">
            <w:pPr>
              <w:pStyle w:val="TAL"/>
              <w:rPr>
                <w:rFonts w:cs="Arial"/>
                <w:color w:val="000000" w:themeColor="text1"/>
                <w:szCs w:val="18"/>
              </w:rPr>
            </w:pPr>
          </w:p>
        </w:tc>
        <w:tc>
          <w:tcPr>
            <w:tcW w:w="0" w:type="auto"/>
          </w:tcPr>
          <w:p w14:paraId="1058E0A4"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 xml:space="preserve">Optional with capability </w:t>
            </w:r>
            <w:proofErr w:type="spellStart"/>
            <w:r w:rsidRPr="004F18ED">
              <w:rPr>
                <w:rFonts w:cs="Arial"/>
                <w:color w:val="000000" w:themeColor="text1"/>
                <w:szCs w:val="18"/>
              </w:rPr>
              <w:t>signalling</w:t>
            </w:r>
            <w:proofErr w:type="spellEnd"/>
          </w:p>
          <w:p w14:paraId="3CAEA674" w14:textId="77777777" w:rsidR="002467CC" w:rsidRPr="004F18ED" w:rsidRDefault="002467CC" w:rsidP="002467CC">
            <w:pPr>
              <w:pStyle w:val="TAL"/>
              <w:rPr>
                <w:rFonts w:cs="Arial"/>
                <w:color w:val="000000" w:themeColor="text1"/>
                <w:szCs w:val="18"/>
              </w:rPr>
            </w:pPr>
          </w:p>
          <w:p w14:paraId="133496CC"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A UE that supports FR2-2 must indicate this FG is supported</w:t>
            </w:r>
          </w:p>
        </w:tc>
      </w:tr>
    </w:tbl>
    <w:p w14:paraId="3640ED41" w14:textId="77777777" w:rsidR="002467CC" w:rsidRDefault="002467CC" w:rsidP="00A52E3D">
      <w:pPr>
        <w:pStyle w:val="maintext"/>
        <w:ind w:firstLineChars="90" w:firstLine="180"/>
        <w:rPr>
          <w:rFonts w:ascii="Calibri" w:hAnsi="Calibri" w:cs="Arial"/>
          <w:b/>
        </w:rPr>
      </w:pPr>
    </w:p>
    <w:p w14:paraId="73DA982C" w14:textId="77777777" w:rsidR="002467CC" w:rsidRDefault="002467CC" w:rsidP="00A52E3D">
      <w:pPr>
        <w:pStyle w:val="maintext"/>
        <w:ind w:firstLineChars="90" w:firstLine="180"/>
        <w:rPr>
          <w:rFonts w:ascii="Calibri" w:hAnsi="Calibri" w:cs="Arial"/>
          <w:b/>
        </w:rPr>
      </w:pPr>
      <w:r w:rsidRPr="00AC7FE7">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90"/>
        <w:gridCol w:w="628"/>
        <w:gridCol w:w="1812"/>
        <w:gridCol w:w="6882"/>
        <w:gridCol w:w="640"/>
        <w:gridCol w:w="527"/>
        <w:gridCol w:w="517"/>
        <w:gridCol w:w="1993"/>
        <w:gridCol w:w="1475"/>
        <w:gridCol w:w="517"/>
        <w:gridCol w:w="517"/>
        <w:gridCol w:w="517"/>
        <w:gridCol w:w="222"/>
        <w:gridCol w:w="4143"/>
      </w:tblGrid>
      <w:tr w:rsidR="002467CC" w:rsidRPr="004F18ED" w14:paraId="40DF7F06" w14:textId="77777777" w:rsidTr="00A52E3D">
        <w:tc>
          <w:tcPr>
            <w:tcW w:w="0" w:type="auto"/>
          </w:tcPr>
          <w:p w14:paraId="240CCDB7"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 xml:space="preserve"> 24. NR_ext_to_71GHz</w:t>
            </w:r>
          </w:p>
        </w:tc>
        <w:tc>
          <w:tcPr>
            <w:tcW w:w="0" w:type="auto"/>
          </w:tcPr>
          <w:p w14:paraId="1A3CB788"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24-1a</w:t>
            </w:r>
          </w:p>
        </w:tc>
        <w:tc>
          <w:tcPr>
            <w:tcW w:w="0" w:type="auto"/>
          </w:tcPr>
          <w:p w14:paraId="26598BEA" w14:textId="77777777" w:rsidR="002467CC" w:rsidRPr="004F18ED" w:rsidRDefault="002467CC" w:rsidP="002467CC">
            <w:pPr>
              <w:pStyle w:val="TAL"/>
              <w:rPr>
                <w:rFonts w:eastAsia="SimSun" w:cs="Arial"/>
                <w:color w:val="000000" w:themeColor="text1"/>
                <w:szCs w:val="18"/>
                <w:lang w:eastAsia="zh-CN"/>
              </w:rPr>
            </w:pPr>
            <w:r w:rsidRPr="004F18ED">
              <w:rPr>
                <w:rFonts w:eastAsia="SimSun" w:cs="Arial"/>
                <w:color w:val="000000" w:themeColor="text1"/>
                <w:szCs w:val="18"/>
                <w:lang w:eastAsia="zh-CN"/>
              </w:rPr>
              <w:t>Basic FR2-2 UL support</w:t>
            </w:r>
          </w:p>
        </w:tc>
        <w:tc>
          <w:tcPr>
            <w:tcW w:w="0" w:type="auto"/>
          </w:tcPr>
          <w:p w14:paraId="545949A0" w14:textId="77777777" w:rsidR="002467CC" w:rsidRPr="004F18ED" w:rsidRDefault="002467CC" w:rsidP="002467CC">
            <w:pPr>
              <w:snapToGrid w:val="0"/>
              <w:contextualSpacing/>
              <w:rPr>
                <w:rFonts w:cs="Arial"/>
                <w:color w:val="000000" w:themeColor="text1"/>
                <w:sz w:val="18"/>
                <w:szCs w:val="18"/>
              </w:rPr>
            </w:pPr>
            <w:r w:rsidRPr="004F18ED">
              <w:rPr>
                <w:rFonts w:cs="Arial"/>
                <w:color w:val="000000" w:themeColor="text1"/>
                <w:sz w:val="18"/>
                <w:szCs w:val="18"/>
              </w:rPr>
              <w:t>1. PRACH with 120KHz SCS and length 139</w:t>
            </w:r>
          </w:p>
          <w:p w14:paraId="006A731E" w14:textId="77777777" w:rsidR="002467CC" w:rsidRPr="004F18ED" w:rsidRDefault="002467CC" w:rsidP="002467CC">
            <w:pPr>
              <w:snapToGrid w:val="0"/>
              <w:contextualSpacing/>
              <w:rPr>
                <w:rFonts w:cs="Arial"/>
                <w:color w:val="000000" w:themeColor="text1"/>
                <w:sz w:val="18"/>
                <w:szCs w:val="18"/>
              </w:rPr>
            </w:pPr>
            <w:r w:rsidRPr="004F18ED">
              <w:rPr>
                <w:rFonts w:cs="Arial"/>
                <w:color w:val="000000" w:themeColor="text1"/>
                <w:sz w:val="18"/>
                <w:szCs w:val="18"/>
              </w:rPr>
              <w:t>2. Support transmission of 120kHz subcarrier spacing for UL data and control channels and reference signals in FR2-2</w:t>
            </w:r>
          </w:p>
        </w:tc>
        <w:tc>
          <w:tcPr>
            <w:tcW w:w="0" w:type="auto"/>
          </w:tcPr>
          <w:p w14:paraId="0ECF0045" w14:textId="77777777" w:rsidR="002467CC" w:rsidRPr="004F18ED" w:rsidRDefault="002467CC" w:rsidP="002467CC">
            <w:pPr>
              <w:pStyle w:val="TAL"/>
              <w:rPr>
                <w:rFonts w:eastAsia="MS Mincho" w:cs="Arial"/>
                <w:color w:val="000000" w:themeColor="text1"/>
                <w:szCs w:val="18"/>
                <w:highlight w:val="yellow"/>
              </w:rPr>
            </w:pPr>
            <w:r w:rsidRPr="004F18ED">
              <w:rPr>
                <w:rFonts w:eastAsia="MS Mincho" w:cs="Arial"/>
                <w:strike/>
                <w:color w:val="FF0000"/>
                <w:szCs w:val="18"/>
              </w:rPr>
              <w:t>[</w:t>
            </w:r>
            <w:r w:rsidRPr="004F18ED">
              <w:rPr>
                <w:rFonts w:eastAsia="MS Mincho" w:cs="Arial"/>
                <w:color w:val="000000" w:themeColor="text1"/>
                <w:szCs w:val="18"/>
              </w:rPr>
              <w:t>24-1</w:t>
            </w:r>
            <w:r w:rsidRPr="004F18ED">
              <w:rPr>
                <w:rFonts w:eastAsia="MS Mincho" w:cs="Arial"/>
                <w:strike/>
                <w:color w:val="FF0000"/>
                <w:szCs w:val="18"/>
              </w:rPr>
              <w:t>]</w:t>
            </w:r>
          </w:p>
        </w:tc>
        <w:tc>
          <w:tcPr>
            <w:tcW w:w="0" w:type="auto"/>
          </w:tcPr>
          <w:p w14:paraId="364A1DA7" w14:textId="77777777" w:rsidR="002467CC" w:rsidRPr="004F18ED" w:rsidRDefault="002467CC" w:rsidP="002467CC">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14:paraId="546052B1"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0E512952" w14:textId="77777777" w:rsidR="002467CC" w:rsidRPr="004F18ED" w:rsidRDefault="002467CC" w:rsidP="002467CC">
            <w:pPr>
              <w:rPr>
                <w:rFonts w:cs="Arial"/>
                <w:color w:val="000000" w:themeColor="text1"/>
                <w:sz w:val="18"/>
                <w:szCs w:val="18"/>
              </w:rPr>
            </w:pPr>
            <w:r w:rsidRPr="004F18ED">
              <w:rPr>
                <w:rFonts w:cs="Arial"/>
                <w:color w:val="FF0000"/>
                <w:sz w:val="18"/>
                <w:szCs w:val="18"/>
              </w:rPr>
              <w:t>UL in FR2-2 is not supported</w:t>
            </w:r>
          </w:p>
        </w:tc>
        <w:tc>
          <w:tcPr>
            <w:tcW w:w="0" w:type="auto"/>
          </w:tcPr>
          <w:p w14:paraId="5AAADA2C" w14:textId="77777777" w:rsidR="002467CC" w:rsidRPr="004F18ED" w:rsidRDefault="002467CC" w:rsidP="002467CC">
            <w:pPr>
              <w:pStyle w:val="TAL"/>
              <w:rPr>
                <w:rFonts w:cs="Arial"/>
                <w:color w:val="FF0000"/>
                <w:szCs w:val="18"/>
                <w:highlight w:val="yellow"/>
              </w:rPr>
            </w:pPr>
            <w:r w:rsidRPr="00C1203B">
              <w:rPr>
                <w:rFonts w:cs="Arial"/>
                <w:strike/>
                <w:color w:val="FF0000"/>
                <w:szCs w:val="18"/>
              </w:rPr>
              <w:t>[per UE][</w:t>
            </w:r>
            <w:r w:rsidRPr="00C1203B">
              <w:rPr>
                <w:rFonts w:cs="Arial"/>
                <w:color w:val="000000" w:themeColor="text1"/>
                <w:szCs w:val="18"/>
              </w:rPr>
              <w:t>per band</w:t>
            </w:r>
            <w:r w:rsidRPr="00C1203B">
              <w:rPr>
                <w:rFonts w:cs="Arial"/>
                <w:strike/>
                <w:color w:val="FF0000"/>
                <w:szCs w:val="18"/>
              </w:rPr>
              <w:t>]</w:t>
            </w:r>
          </w:p>
        </w:tc>
        <w:tc>
          <w:tcPr>
            <w:tcW w:w="0" w:type="auto"/>
          </w:tcPr>
          <w:p w14:paraId="6780AA57"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4E13BC13"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6622F107"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6585885C" w14:textId="77777777" w:rsidR="002467CC" w:rsidRPr="004F18ED" w:rsidRDefault="002467CC" w:rsidP="002467CC">
            <w:pPr>
              <w:pStyle w:val="TAL"/>
              <w:rPr>
                <w:rFonts w:cs="Arial"/>
                <w:color w:val="000000" w:themeColor="text1"/>
                <w:szCs w:val="18"/>
              </w:rPr>
            </w:pPr>
          </w:p>
        </w:tc>
        <w:tc>
          <w:tcPr>
            <w:tcW w:w="0" w:type="auto"/>
          </w:tcPr>
          <w:p w14:paraId="4ECD2410"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 xml:space="preserve">Optional with capability </w:t>
            </w:r>
            <w:proofErr w:type="spellStart"/>
            <w:r w:rsidRPr="004F18ED">
              <w:rPr>
                <w:rFonts w:cs="Arial"/>
                <w:color w:val="000000" w:themeColor="text1"/>
                <w:szCs w:val="18"/>
              </w:rPr>
              <w:t>signalling</w:t>
            </w:r>
            <w:proofErr w:type="spellEnd"/>
          </w:p>
          <w:p w14:paraId="2EED5035" w14:textId="77777777" w:rsidR="002467CC" w:rsidRPr="004F18ED" w:rsidRDefault="002467CC" w:rsidP="002467CC">
            <w:pPr>
              <w:pStyle w:val="TAL"/>
              <w:rPr>
                <w:rFonts w:cs="Arial"/>
                <w:color w:val="000000" w:themeColor="text1"/>
                <w:szCs w:val="18"/>
              </w:rPr>
            </w:pPr>
          </w:p>
          <w:p w14:paraId="612AC549" w14:textId="77777777" w:rsidR="002467CC" w:rsidRPr="004F18ED" w:rsidRDefault="002467CC" w:rsidP="002467CC">
            <w:pPr>
              <w:pStyle w:val="TAL"/>
              <w:rPr>
                <w:rFonts w:cs="Arial"/>
                <w:strike/>
                <w:color w:val="000000" w:themeColor="text1"/>
                <w:szCs w:val="18"/>
              </w:rPr>
            </w:pPr>
            <w:r w:rsidRPr="006E136A">
              <w:rPr>
                <w:rFonts w:cs="Arial"/>
                <w:color w:val="000000" w:themeColor="text1"/>
                <w:szCs w:val="18"/>
                <w:highlight w:val="yellow"/>
              </w:rPr>
              <w:t>[A UE that supports FR2-2 must indicate this FG is supported]</w:t>
            </w:r>
          </w:p>
        </w:tc>
      </w:tr>
    </w:tbl>
    <w:p w14:paraId="5918EC89" w14:textId="77777777" w:rsidR="002467CC" w:rsidRDefault="002467CC" w:rsidP="00A52E3D">
      <w:pPr>
        <w:pStyle w:val="maintext"/>
        <w:ind w:firstLineChars="90" w:firstLine="180"/>
        <w:rPr>
          <w:rFonts w:ascii="Calibri" w:hAnsi="Calibri" w:cs="Arial"/>
          <w:b/>
        </w:rPr>
      </w:pPr>
    </w:p>
    <w:p w14:paraId="2C371811"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24"/>
        <w:gridCol w:w="584"/>
        <w:gridCol w:w="5450"/>
        <w:gridCol w:w="2716"/>
        <w:gridCol w:w="668"/>
        <w:gridCol w:w="527"/>
        <w:gridCol w:w="517"/>
        <w:gridCol w:w="2970"/>
        <w:gridCol w:w="803"/>
        <w:gridCol w:w="517"/>
        <w:gridCol w:w="517"/>
        <w:gridCol w:w="517"/>
        <w:gridCol w:w="222"/>
        <w:gridCol w:w="4448"/>
      </w:tblGrid>
      <w:tr w:rsidR="002467CC" w:rsidRPr="004F18ED" w14:paraId="7476893A" w14:textId="77777777" w:rsidTr="00A52E3D">
        <w:tc>
          <w:tcPr>
            <w:tcW w:w="0" w:type="auto"/>
          </w:tcPr>
          <w:p w14:paraId="58A304EA"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lastRenderedPageBreak/>
              <w:t xml:space="preserve"> 24. NR_ext_to_71GHz</w:t>
            </w:r>
          </w:p>
        </w:tc>
        <w:tc>
          <w:tcPr>
            <w:tcW w:w="0" w:type="auto"/>
          </w:tcPr>
          <w:p w14:paraId="01005C74"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24-1c</w:t>
            </w:r>
          </w:p>
        </w:tc>
        <w:tc>
          <w:tcPr>
            <w:tcW w:w="0" w:type="auto"/>
          </w:tcPr>
          <w:p w14:paraId="05E780A5" w14:textId="77777777" w:rsidR="002467CC" w:rsidRPr="004F18ED" w:rsidRDefault="002467CC" w:rsidP="002467CC">
            <w:pPr>
              <w:pStyle w:val="TAL"/>
              <w:rPr>
                <w:rFonts w:eastAsia="SimSun" w:cs="Arial"/>
                <w:color w:val="000000" w:themeColor="text1"/>
                <w:szCs w:val="18"/>
                <w:lang w:eastAsia="zh-CN"/>
              </w:rPr>
            </w:pPr>
            <w:r w:rsidRPr="004F18ED">
              <w:rPr>
                <w:rFonts w:cs="Arial"/>
                <w:color w:val="000000" w:themeColor="text1"/>
                <w:szCs w:val="18"/>
                <w:lang w:eastAsia="zh-CN"/>
              </w:rPr>
              <w:t>Multi-RB support</w:t>
            </w:r>
            <w:r>
              <w:rPr>
                <w:rFonts w:cs="Arial"/>
                <w:color w:val="000000" w:themeColor="text1"/>
                <w:szCs w:val="18"/>
                <w:lang w:eastAsia="zh-CN"/>
              </w:rPr>
              <w:t xml:space="preserve"> </w:t>
            </w:r>
            <w:r w:rsidRPr="004F18ED">
              <w:rPr>
                <w:rFonts w:cs="Arial"/>
                <w:color w:val="000000" w:themeColor="text1"/>
                <w:szCs w:val="18"/>
                <w:lang w:eastAsia="zh-CN"/>
              </w:rPr>
              <w:t xml:space="preserve">PUCCH format 0/1/4 for 120 kHz </w:t>
            </w:r>
            <w:r w:rsidRPr="004F18ED">
              <w:rPr>
                <w:rFonts w:cs="Arial"/>
                <w:color w:val="FF0000"/>
                <w:szCs w:val="18"/>
                <w:lang w:eastAsia="zh-CN"/>
              </w:rPr>
              <w:t xml:space="preserve">in </w:t>
            </w:r>
            <w:r w:rsidRPr="004F18ED">
              <w:rPr>
                <w:rFonts w:eastAsia="SimSun" w:cs="Arial"/>
                <w:color w:val="FF0000"/>
                <w:szCs w:val="18"/>
                <w:lang w:eastAsia="zh-CN"/>
              </w:rPr>
              <w:t>FR2-2</w:t>
            </w:r>
            <w:r w:rsidRPr="004F18ED">
              <w:rPr>
                <w:rFonts w:cs="Arial"/>
                <w:strike/>
                <w:color w:val="FF0000"/>
                <w:szCs w:val="18"/>
              </w:rPr>
              <w:t xml:space="preserve"> [</w:t>
            </w:r>
            <w:r w:rsidRPr="00EA1CD7">
              <w:rPr>
                <w:rFonts w:cs="Arial"/>
                <w:strike/>
                <w:color w:val="FF0000"/>
                <w:szCs w:val="18"/>
              </w:rPr>
              <w:t>with/</w:t>
            </w:r>
            <w:r w:rsidRPr="004F18ED">
              <w:rPr>
                <w:rFonts w:cs="Arial"/>
                <w:strike/>
                <w:color w:val="FF0000"/>
                <w:szCs w:val="18"/>
              </w:rPr>
              <w:t xml:space="preserve">without </w:t>
            </w:r>
            <w:r w:rsidRPr="0084640A">
              <w:rPr>
                <w:rFonts w:cs="Arial"/>
                <w:strike/>
                <w:color w:val="FF0000"/>
                <w:szCs w:val="18"/>
              </w:rPr>
              <w:t>shared spectrum channel access</w:t>
            </w:r>
            <w:r w:rsidRPr="004F18ED">
              <w:rPr>
                <w:rFonts w:cs="Arial"/>
                <w:strike/>
                <w:color w:val="FF0000"/>
                <w:szCs w:val="18"/>
              </w:rPr>
              <w:t>]</w:t>
            </w:r>
          </w:p>
        </w:tc>
        <w:tc>
          <w:tcPr>
            <w:tcW w:w="0" w:type="auto"/>
          </w:tcPr>
          <w:p w14:paraId="1D3EFDC1" w14:textId="77777777" w:rsidR="002467CC" w:rsidRPr="004F18ED" w:rsidRDefault="002467CC" w:rsidP="002467CC">
            <w:pPr>
              <w:pStyle w:val="TAL"/>
              <w:tabs>
                <w:tab w:val="left" w:pos="360"/>
              </w:tabs>
              <w:spacing w:line="256" w:lineRule="auto"/>
              <w:rPr>
                <w:rFonts w:cs="Arial"/>
                <w:color w:val="000000" w:themeColor="text1"/>
                <w:szCs w:val="18"/>
                <w:lang w:eastAsia="zh-CN"/>
              </w:rPr>
            </w:pPr>
            <w:r w:rsidRPr="004F18ED">
              <w:rPr>
                <w:rFonts w:cs="Arial"/>
                <w:color w:val="000000" w:themeColor="text1"/>
                <w:szCs w:val="18"/>
                <w:lang w:eastAsia="zh-CN"/>
              </w:rPr>
              <w:t xml:space="preserve">1. Support multi-RB PUCCH format 4 for 120 kHz </w:t>
            </w:r>
          </w:p>
          <w:p w14:paraId="1499A2DA" w14:textId="77777777" w:rsidR="002467CC" w:rsidRPr="004F18ED" w:rsidRDefault="002467CC" w:rsidP="002467CC">
            <w:pPr>
              <w:snapToGrid w:val="0"/>
              <w:contextualSpacing/>
              <w:rPr>
                <w:rFonts w:cs="Arial"/>
                <w:color w:val="000000" w:themeColor="text1"/>
                <w:sz w:val="18"/>
                <w:szCs w:val="18"/>
                <w:lang w:eastAsia="zh-CN"/>
              </w:rPr>
            </w:pPr>
            <w:r w:rsidRPr="004F18ED">
              <w:rPr>
                <w:rFonts w:cs="Arial"/>
                <w:color w:val="000000" w:themeColor="text1"/>
                <w:sz w:val="18"/>
                <w:szCs w:val="18"/>
                <w:lang w:eastAsia="zh-CN"/>
              </w:rPr>
              <w:t>2. Support multi-RB PUCCH format 0/1 for 120 kHz</w:t>
            </w:r>
          </w:p>
          <w:p w14:paraId="65092F31" w14:textId="77777777" w:rsidR="002467CC" w:rsidRPr="004F18ED" w:rsidRDefault="002467CC" w:rsidP="002467CC">
            <w:pPr>
              <w:snapToGrid w:val="0"/>
              <w:contextualSpacing/>
              <w:rPr>
                <w:rFonts w:cs="Arial"/>
                <w:color w:val="000000" w:themeColor="text1"/>
                <w:sz w:val="18"/>
                <w:szCs w:val="18"/>
              </w:rPr>
            </w:pPr>
          </w:p>
        </w:tc>
        <w:tc>
          <w:tcPr>
            <w:tcW w:w="0" w:type="auto"/>
          </w:tcPr>
          <w:p w14:paraId="2C645084" w14:textId="77777777" w:rsidR="002467CC" w:rsidRPr="004F18ED" w:rsidRDefault="002467CC" w:rsidP="002467CC">
            <w:pPr>
              <w:pStyle w:val="TAL"/>
              <w:rPr>
                <w:rFonts w:eastAsia="MS Mincho" w:cs="Arial"/>
                <w:color w:val="000000" w:themeColor="text1"/>
                <w:szCs w:val="18"/>
                <w:highlight w:val="yellow"/>
              </w:rPr>
            </w:pPr>
            <w:r w:rsidRPr="004F18ED">
              <w:rPr>
                <w:rFonts w:eastAsia="MS Mincho" w:cs="Arial"/>
                <w:strike/>
                <w:color w:val="FF0000"/>
                <w:szCs w:val="18"/>
              </w:rPr>
              <w:t>[</w:t>
            </w:r>
            <w:r w:rsidRPr="004F18ED">
              <w:rPr>
                <w:rFonts w:eastAsia="MS Mincho" w:cs="Arial"/>
                <w:color w:val="000000" w:themeColor="text1"/>
                <w:szCs w:val="18"/>
              </w:rPr>
              <w:t>24-1a</w:t>
            </w:r>
            <w:r w:rsidRPr="004F18ED">
              <w:rPr>
                <w:rFonts w:eastAsia="MS Mincho" w:cs="Arial"/>
                <w:strike/>
                <w:color w:val="FF0000"/>
                <w:szCs w:val="18"/>
              </w:rPr>
              <w:t>]</w:t>
            </w:r>
          </w:p>
        </w:tc>
        <w:tc>
          <w:tcPr>
            <w:tcW w:w="0" w:type="auto"/>
          </w:tcPr>
          <w:p w14:paraId="1F71B4B7" w14:textId="77777777" w:rsidR="002467CC" w:rsidRPr="004F18ED" w:rsidRDefault="002467CC" w:rsidP="002467CC">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14:paraId="682EA55F"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608B25FF" w14:textId="77777777" w:rsidR="002467CC" w:rsidRPr="004F18ED" w:rsidRDefault="002467CC" w:rsidP="002467CC">
            <w:pPr>
              <w:rPr>
                <w:rFonts w:cs="Arial"/>
                <w:color w:val="FF0000"/>
                <w:sz w:val="18"/>
                <w:szCs w:val="18"/>
              </w:rPr>
            </w:pPr>
            <w:r w:rsidRPr="004F18ED">
              <w:rPr>
                <w:rFonts w:cs="Arial"/>
                <w:color w:val="FF0000"/>
                <w:sz w:val="18"/>
                <w:szCs w:val="18"/>
              </w:rPr>
              <w:t>Multi-RB support</w:t>
            </w:r>
          </w:p>
          <w:p w14:paraId="553D8479" w14:textId="77777777" w:rsidR="002467CC" w:rsidRPr="004F18ED" w:rsidRDefault="002467CC" w:rsidP="002467CC">
            <w:pPr>
              <w:rPr>
                <w:rFonts w:cs="Arial"/>
                <w:color w:val="000000" w:themeColor="text1"/>
                <w:sz w:val="18"/>
                <w:szCs w:val="18"/>
              </w:rPr>
            </w:pPr>
            <w:r w:rsidRPr="004F18ED">
              <w:rPr>
                <w:rFonts w:cs="Arial"/>
                <w:color w:val="FF0000"/>
                <w:sz w:val="18"/>
                <w:szCs w:val="18"/>
              </w:rPr>
              <w:t>PUCCH format 0/1/4 for 120 kHz in FR2-2 is not supported</w:t>
            </w:r>
          </w:p>
        </w:tc>
        <w:tc>
          <w:tcPr>
            <w:tcW w:w="0" w:type="auto"/>
          </w:tcPr>
          <w:p w14:paraId="340FF1D2" w14:textId="77777777" w:rsidR="002467CC" w:rsidRPr="004F18ED" w:rsidRDefault="002467CC" w:rsidP="002467CC">
            <w:pPr>
              <w:pStyle w:val="TAL"/>
              <w:rPr>
                <w:rFonts w:cs="Arial"/>
                <w:color w:val="000000" w:themeColor="text1"/>
                <w:szCs w:val="18"/>
                <w:highlight w:val="yellow"/>
              </w:rPr>
            </w:pPr>
            <w:r w:rsidRPr="00EA1CD7">
              <w:rPr>
                <w:rFonts w:cs="Arial"/>
                <w:color w:val="FF0000"/>
                <w:szCs w:val="18"/>
              </w:rPr>
              <w:t>Per band</w:t>
            </w:r>
          </w:p>
        </w:tc>
        <w:tc>
          <w:tcPr>
            <w:tcW w:w="0" w:type="auto"/>
          </w:tcPr>
          <w:p w14:paraId="62BCD34A"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01029B19"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5C04C00F" w14:textId="77777777" w:rsidR="002467CC" w:rsidRPr="004F18ED" w:rsidRDefault="002467CC" w:rsidP="002467CC">
            <w:pPr>
              <w:pStyle w:val="TAL"/>
              <w:rPr>
                <w:rFonts w:cs="Arial"/>
                <w:color w:val="000000" w:themeColor="text1"/>
                <w:szCs w:val="18"/>
              </w:rPr>
            </w:pPr>
            <w:r w:rsidRPr="004F18ED">
              <w:rPr>
                <w:rFonts w:cs="Arial"/>
                <w:color w:val="FF0000"/>
                <w:szCs w:val="18"/>
              </w:rPr>
              <w:t>N/A</w:t>
            </w:r>
          </w:p>
        </w:tc>
        <w:tc>
          <w:tcPr>
            <w:tcW w:w="0" w:type="auto"/>
          </w:tcPr>
          <w:p w14:paraId="3D48DF36" w14:textId="77777777" w:rsidR="002467CC" w:rsidRPr="004F18ED" w:rsidRDefault="002467CC" w:rsidP="002467CC">
            <w:pPr>
              <w:pStyle w:val="TAL"/>
              <w:rPr>
                <w:rFonts w:cs="Arial"/>
                <w:color w:val="000000" w:themeColor="text1"/>
                <w:szCs w:val="18"/>
              </w:rPr>
            </w:pPr>
          </w:p>
        </w:tc>
        <w:tc>
          <w:tcPr>
            <w:tcW w:w="0" w:type="auto"/>
          </w:tcPr>
          <w:p w14:paraId="2FA7DECE" w14:textId="77777777" w:rsidR="002467CC" w:rsidRPr="004F18ED" w:rsidRDefault="002467CC" w:rsidP="002467CC">
            <w:pPr>
              <w:pStyle w:val="TAL"/>
              <w:rPr>
                <w:rFonts w:cs="Arial"/>
                <w:color w:val="000000" w:themeColor="text1"/>
                <w:szCs w:val="18"/>
              </w:rPr>
            </w:pPr>
            <w:r w:rsidRPr="004F18ED">
              <w:rPr>
                <w:rFonts w:cs="Arial"/>
                <w:color w:val="000000" w:themeColor="text1"/>
                <w:szCs w:val="18"/>
              </w:rPr>
              <w:t xml:space="preserve">Optional with capability </w:t>
            </w:r>
            <w:proofErr w:type="spellStart"/>
            <w:r w:rsidRPr="004F18ED">
              <w:rPr>
                <w:rFonts w:cs="Arial"/>
                <w:color w:val="000000" w:themeColor="text1"/>
                <w:szCs w:val="18"/>
              </w:rPr>
              <w:t>signalling</w:t>
            </w:r>
            <w:proofErr w:type="spellEnd"/>
          </w:p>
          <w:p w14:paraId="561B438D" w14:textId="77777777" w:rsidR="002467CC" w:rsidRPr="004F18ED" w:rsidRDefault="002467CC" w:rsidP="002467CC">
            <w:pPr>
              <w:pStyle w:val="TAL"/>
              <w:rPr>
                <w:rFonts w:cs="Arial"/>
                <w:color w:val="000000" w:themeColor="text1"/>
                <w:szCs w:val="18"/>
              </w:rPr>
            </w:pPr>
          </w:p>
          <w:p w14:paraId="6EFB5355" w14:textId="77777777" w:rsidR="002467CC" w:rsidRDefault="002467CC" w:rsidP="002467CC">
            <w:pPr>
              <w:pStyle w:val="TAL"/>
              <w:rPr>
                <w:rFonts w:cs="Arial"/>
                <w:color w:val="000000" w:themeColor="text1"/>
                <w:szCs w:val="18"/>
              </w:rPr>
            </w:pPr>
            <w:r w:rsidRPr="006E136A">
              <w:rPr>
                <w:rFonts w:cs="Arial"/>
                <w:color w:val="000000" w:themeColor="text1"/>
                <w:szCs w:val="18"/>
                <w:highlight w:val="yellow"/>
              </w:rPr>
              <w:t xml:space="preserve">[A UE that supports </w:t>
            </w:r>
            <w:r>
              <w:rPr>
                <w:rFonts w:cs="Arial"/>
                <w:color w:val="000000" w:themeColor="text1"/>
                <w:szCs w:val="18"/>
                <w:highlight w:val="yellow"/>
              </w:rPr>
              <w:t>[</w:t>
            </w:r>
            <w:r>
              <w:rPr>
                <w:rFonts w:cs="Arial"/>
                <w:color w:val="FF0000"/>
                <w:szCs w:val="18"/>
                <w:highlight w:val="yellow"/>
              </w:rPr>
              <w:t>24-1a/24-2/</w:t>
            </w:r>
            <w:r w:rsidRPr="006E136A">
              <w:rPr>
                <w:rFonts w:cs="Arial"/>
                <w:color w:val="000000" w:themeColor="text1"/>
                <w:szCs w:val="18"/>
                <w:highlight w:val="yellow"/>
              </w:rPr>
              <w:t>FR2-2</w:t>
            </w:r>
            <w:r>
              <w:rPr>
                <w:rFonts w:cs="Arial"/>
                <w:color w:val="FF0000"/>
                <w:szCs w:val="18"/>
                <w:highlight w:val="yellow"/>
              </w:rPr>
              <w:t>]</w:t>
            </w:r>
            <w:r w:rsidRPr="006E136A">
              <w:rPr>
                <w:rFonts w:cs="Arial"/>
                <w:color w:val="000000" w:themeColor="text1"/>
                <w:szCs w:val="18"/>
                <w:highlight w:val="yellow"/>
              </w:rPr>
              <w:t xml:space="preserve"> must indicate this FG is supported]</w:t>
            </w:r>
          </w:p>
          <w:p w14:paraId="3AB8DF49" w14:textId="77777777" w:rsidR="002467CC" w:rsidRDefault="002467CC" w:rsidP="002467CC">
            <w:pPr>
              <w:pStyle w:val="TAL"/>
              <w:rPr>
                <w:rFonts w:cs="Arial"/>
                <w:strike/>
                <w:color w:val="000000" w:themeColor="text1"/>
                <w:szCs w:val="18"/>
              </w:rPr>
            </w:pPr>
          </w:p>
          <w:p w14:paraId="615AD3A7" w14:textId="77777777" w:rsidR="002467CC" w:rsidRPr="00EA1CD7" w:rsidRDefault="002467CC" w:rsidP="002467CC">
            <w:pPr>
              <w:pStyle w:val="TAL"/>
              <w:rPr>
                <w:rFonts w:cs="Arial"/>
                <w:color w:val="FF0000"/>
                <w:szCs w:val="18"/>
              </w:rPr>
            </w:pPr>
            <w:r>
              <w:rPr>
                <w:rFonts w:cs="Arial"/>
                <w:color w:val="FF0000"/>
                <w:szCs w:val="18"/>
              </w:rPr>
              <w:t xml:space="preserve">This FG is only supported in bands under PSD limitation in shared spectrum operation </w:t>
            </w:r>
          </w:p>
        </w:tc>
      </w:tr>
    </w:tbl>
    <w:p w14:paraId="027B74EE" w14:textId="77777777" w:rsidR="002467CC" w:rsidRDefault="002467CC" w:rsidP="00A52E3D">
      <w:pPr>
        <w:pStyle w:val="maintext"/>
        <w:ind w:firstLineChars="90" w:firstLine="180"/>
        <w:rPr>
          <w:rFonts w:ascii="Calibri" w:hAnsi="Calibri" w:cs="Arial"/>
          <w:b/>
        </w:rPr>
      </w:pPr>
    </w:p>
    <w:p w14:paraId="55416F81"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22"/>
        <w:gridCol w:w="583"/>
        <w:gridCol w:w="5055"/>
        <w:gridCol w:w="2603"/>
        <w:gridCol w:w="589"/>
        <w:gridCol w:w="527"/>
        <w:gridCol w:w="517"/>
        <w:gridCol w:w="3607"/>
        <w:gridCol w:w="802"/>
        <w:gridCol w:w="517"/>
        <w:gridCol w:w="517"/>
        <w:gridCol w:w="517"/>
        <w:gridCol w:w="222"/>
        <w:gridCol w:w="4402"/>
      </w:tblGrid>
      <w:tr w:rsidR="002467CC" w:rsidRPr="004F18ED" w14:paraId="369F244B" w14:textId="77777777" w:rsidTr="00A52E3D">
        <w:tc>
          <w:tcPr>
            <w:tcW w:w="0" w:type="auto"/>
          </w:tcPr>
          <w:p w14:paraId="4A5F85AD" w14:textId="77777777" w:rsidR="002467CC" w:rsidRPr="003A02EA" w:rsidRDefault="002467CC" w:rsidP="002467CC">
            <w:pPr>
              <w:pStyle w:val="TAL"/>
              <w:rPr>
                <w:rFonts w:cs="Arial"/>
                <w:color w:val="000000" w:themeColor="text1"/>
                <w:szCs w:val="18"/>
              </w:rPr>
            </w:pPr>
            <w:r w:rsidRPr="003A02EA">
              <w:rPr>
                <w:rFonts w:cs="Arial"/>
                <w:color w:val="000000" w:themeColor="text1"/>
                <w:szCs w:val="18"/>
              </w:rPr>
              <w:t xml:space="preserve"> 24. NR_ext_to_71GHz</w:t>
            </w:r>
          </w:p>
        </w:tc>
        <w:tc>
          <w:tcPr>
            <w:tcW w:w="0" w:type="auto"/>
          </w:tcPr>
          <w:p w14:paraId="4D981836" w14:textId="77777777" w:rsidR="002467CC" w:rsidRPr="003A02EA" w:rsidRDefault="002467CC" w:rsidP="002467CC">
            <w:pPr>
              <w:pStyle w:val="TAL"/>
              <w:rPr>
                <w:rFonts w:cs="Arial"/>
                <w:color w:val="000000" w:themeColor="text1"/>
                <w:szCs w:val="18"/>
              </w:rPr>
            </w:pPr>
            <w:r w:rsidRPr="003A02EA">
              <w:rPr>
                <w:rFonts w:cs="Arial"/>
                <w:color w:val="000000" w:themeColor="text1"/>
                <w:szCs w:val="18"/>
              </w:rPr>
              <w:t>24-4c</w:t>
            </w:r>
          </w:p>
        </w:tc>
        <w:tc>
          <w:tcPr>
            <w:tcW w:w="0" w:type="auto"/>
          </w:tcPr>
          <w:p w14:paraId="5EE5ABB4" w14:textId="77777777" w:rsidR="002467CC" w:rsidRPr="003A02EA" w:rsidRDefault="002467CC" w:rsidP="002467CC">
            <w:pPr>
              <w:pStyle w:val="TAL"/>
              <w:rPr>
                <w:rFonts w:eastAsia="SimSun" w:cs="Arial"/>
                <w:color w:val="000000" w:themeColor="text1"/>
                <w:szCs w:val="18"/>
                <w:lang w:eastAsia="zh-CN"/>
              </w:rPr>
            </w:pPr>
            <w:r w:rsidRPr="003A02EA">
              <w:rPr>
                <w:rFonts w:cs="Arial"/>
                <w:color w:val="000000" w:themeColor="text1"/>
                <w:szCs w:val="18"/>
                <w:lang w:eastAsia="zh-CN"/>
              </w:rPr>
              <w:t xml:space="preserve">Multi-RB PUCCH format 0/1/4 for 480 kHz </w:t>
            </w:r>
            <w:r w:rsidRPr="003A02EA">
              <w:rPr>
                <w:rFonts w:cs="Arial"/>
                <w:color w:val="FF0000"/>
                <w:szCs w:val="18"/>
                <w:lang w:eastAsia="zh-CN"/>
              </w:rPr>
              <w:t>in FR2-2</w:t>
            </w:r>
            <w:r w:rsidRPr="003A02EA">
              <w:rPr>
                <w:rFonts w:cs="Arial"/>
                <w:color w:val="000000" w:themeColor="text1"/>
                <w:szCs w:val="18"/>
                <w:lang w:eastAsia="zh-CN"/>
              </w:rPr>
              <w:t xml:space="preserve"> </w:t>
            </w:r>
            <w:r w:rsidRPr="003A02EA">
              <w:rPr>
                <w:rFonts w:cs="Arial"/>
                <w:strike/>
                <w:color w:val="FF0000"/>
                <w:szCs w:val="18"/>
              </w:rPr>
              <w:t>[</w:t>
            </w:r>
            <w:r w:rsidRPr="0084640A">
              <w:rPr>
                <w:rFonts w:cs="Arial"/>
                <w:strike/>
                <w:color w:val="FF0000"/>
                <w:szCs w:val="18"/>
              </w:rPr>
              <w:t>with</w:t>
            </w:r>
            <w:r w:rsidRPr="003A02EA">
              <w:rPr>
                <w:rFonts w:cs="Arial"/>
                <w:strike/>
                <w:color w:val="FF0000"/>
                <w:szCs w:val="18"/>
              </w:rPr>
              <w:t xml:space="preserve">/without </w:t>
            </w:r>
            <w:r w:rsidRPr="0084640A">
              <w:rPr>
                <w:rFonts w:cs="Arial"/>
                <w:strike/>
                <w:color w:val="FF0000"/>
                <w:szCs w:val="18"/>
              </w:rPr>
              <w:t>shared spectrum channel access</w:t>
            </w:r>
            <w:r w:rsidRPr="003A02EA">
              <w:rPr>
                <w:rFonts w:cs="Arial"/>
                <w:strike/>
                <w:color w:val="FF0000"/>
                <w:szCs w:val="18"/>
              </w:rPr>
              <w:t>]</w:t>
            </w:r>
          </w:p>
        </w:tc>
        <w:tc>
          <w:tcPr>
            <w:tcW w:w="0" w:type="auto"/>
          </w:tcPr>
          <w:p w14:paraId="2BF8FB4C" w14:textId="77777777" w:rsidR="002467CC" w:rsidRPr="003A02EA" w:rsidRDefault="002467CC" w:rsidP="002467CC">
            <w:pPr>
              <w:snapToGrid w:val="0"/>
              <w:rPr>
                <w:rFonts w:cs="Arial"/>
                <w:color w:val="000000" w:themeColor="text1"/>
                <w:sz w:val="18"/>
                <w:szCs w:val="18"/>
                <w:lang w:eastAsia="zh-CN"/>
              </w:rPr>
            </w:pPr>
            <w:r w:rsidRPr="003A02EA">
              <w:rPr>
                <w:rFonts w:cs="Arial"/>
                <w:color w:val="000000" w:themeColor="text1"/>
                <w:sz w:val="18"/>
                <w:szCs w:val="18"/>
                <w:lang w:eastAsia="zh-CN"/>
              </w:rPr>
              <w:t>Support multi-RB PUCCH format 0/1/4 for 480 kHz</w:t>
            </w:r>
          </w:p>
          <w:p w14:paraId="09CD6376" w14:textId="77777777" w:rsidR="002467CC" w:rsidRPr="003A02EA" w:rsidRDefault="002467CC" w:rsidP="002467CC">
            <w:pPr>
              <w:snapToGrid w:val="0"/>
              <w:contextualSpacing/>
              <w:rPr>
                <w:rFonts w:cs="Arial"/>
                <w:color w:val="000000" w:themeColor="text1"/>
                <w:sz w:val="18"/>
                <w:szCs w:val="18"/>
              </w:rPr>
            </w:pPr>
          </w:p>
        </w:tc>
        <w:tc>
          <w:tcPr>
            <w:tcW w:w="0" w:type="auto"/>
          </w:tcPr>
          <w:p w14:paraId="276D58F8" w14:textId="77777777" w:rsidR="002467CC" w:rsidRPr="003A02EA" w:rsidRDefault="002467CC" w:rsidP="002467CC">
            <w:pPr>
              <w:pStyle w:val="TAL"/>
              <w:rPr>
                <w:rFonts w:cs="Arial"/>
                <w:color w:val="000000" w:themeColor="text1"/>
                <w:szCs w:val="18"/>
              </w:rPr>
            </w:pPr>
            <w:r w:rsidRPr="003A02EA">
              <w:rPr>
                <w:rFonts w:cs="Arial"/>
                <w:color w:val="FF0000"/>
                <w:szCs w:val="18"/>
              </w:rPr>
              <w:t>24-4a</w:t>
            </w:r>
          </w:p>
        </w:tc>
        <w:tc>
          <w:tcPr>
            <w:tcW w:w="0" w:type="auto"/>
          </w:tcPr>
          <w:p w14:paraId="28FAF74A" w14:textId="77777777" w:rsidR="002467CC" w:rsidRPr="003A02EA" w:rsidRDefault="002467CC" w:rsidP="002467CC">
            <w:pPr>
              <w:pStyle w:val="TAL"/>
              <w:rPr>
                <w:rFonts w:cs="Arial"/>
                <w:color w:val="000000" w:themeColor="text1"/>
                <w:szCs w:val="18"/>
              </w:rPr>
            </w:pPr>
            <w:r w:rsidRPr="003A02EA">
              <w:rPr>
                <w:rFonts w:cs="Arial"/>
                <w:color w:val="FF0000"/>
                <w:szCs w:val="18"/>
              </w:rPr>
              <w:t>Yes</w:t>
            </w:r>
          </w:p>
        </w:tc>
        <w:tc>
          <w:tcPr>
            <w:tcW w:w="0" w:type="auto"/>
          </w:tcPr>
          <w:p w14:paraId="3EED9984"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3C27294E" w14:textId="77777777" w:rsidR="002467CC" w:rsidRPr="003A02EA" w:rsidRDefault="002467CC" w:rsidP="002467CC">
            <w:pPr>
              <w:pStyle w:val="TAL"/>
              <w:rPr>
                <w:rFonts w:eastAsia="SimSun" w:cs="Arial"/>
                <w:color w:val="000000" w:themeColor="text1"/>
                <w:szCs w:val="18"/>
                <w:lang w:eastAsia="zh-CN"/>
              </w:rPr>
            </w:pPr>
            <w:r w:rsidRPr="003A02EA">
              <w:rPr>
                <w:rFonts w:eastAsia="SimSun" w:cs="Arial"/>
                <w:color w:val="FF0000"/>
                <w:szCs w:val="18"/>
                <w:lang w:eastAsia="zh-CN"/>
              </w:rPr>
              <w:t xml:space="preserve">Multi-RB PUCCH format 0/1/4 for 480 kHz </w:t>
            </w:r>
            <w:r w:rsidRPr="003A02EA">
              <w:rPr>
                <w:rFonts w:cs="Arial"/>
                <w:color w:val="FF0000"/>
                <w:szCs w:val="18"/>
                <w:lang w:eastAsia="zh-CN"/>
              </w:rPr>
              <w:t xml:space="preserve">in FR2-2 </w:t>
            </w:r>
            <w:r w:rsidRPr="003A02EA">
              <w:rPr>
                <w:rFonts w:eastAsia="SimSun" w:cs="Arial"/>
                <w:color w:val="FF0000"/>
                <w:szCs w:val="18"/>
                <w:lang w:eastAsia="zh-CN"/>
              </w:rPr>
              <w:t>is not supported</w:t>
            </w:r>
          </w:p>
        </w:tc>
        <w:tc>
          <w:tcPr>
            <w:tcW w:w="0" w:type="auto"/>
          </w:tcPr>
          <w:p w14:paraId="456872B2" w14:textId="77777777" w:rsidR="002467CC" w:rsidRPr="003A02EA" w:rsidRDefault="002467CC" w:rsidP="002467CC">
            <w:pPr>
              <w:pStyle w:val="TAL"/>
              <w:rPr>
                <w:rFonts w:cs="Arial"/>
                <w:color w:val="000000" w:themeColor="text1"/>
                <w:szCs w:val="18"/>
                <w:highlight w:val="yellow"/>
              </w:rPr>
            </w:pPr>
            <w:r w:rsidRPr="003A02EA">
              <w:rPr>
                <w:rFonts w:cs="Arial"/>
                <w:color w:val="FF0000"/>
                <w:szCs w:val="18"/>
              </w:rPr>
              <w:t>Per band</w:t>
            </w:r>
          </w:p>
        </w:tc>
        <w:tc>
          <w:tcPr>
            <w:tcW w:w="0" w:type="auto"/>
          </w:tcPr>
          <w:p w14:paraId="5304FCF1"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01688112"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212C4903"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3AF9B7C8" w14:textId="77777777" w:rsidR="002467CC" w:rsidRPr="003A02EA" w:rsidRDefault="002467CC" w:rsidP="002467CC">
            <w:pPr>
              <w:pStyle w:val="TAL"/>
              <w:rPr>
                <w:rFonts w:cs="Arial"/>
                <w:color w:val="000000" w:themeColor="text1"/>
                <w:szCs w:val="18"/>
              </w:rPr>
            </w:pPr>
          </w:p>
        </w:tc>
        <w:tc>
          <w:tcPr>
            <w:tcW w:w="0" w:type="auto"/>
          </w:tcPr>
          <w:p w14:paraId="190C41C6" w14:textId="77777777" w:rsidR="002467CC" w:rsidRDefault="002467CC" w:rsidP="002467CC">
            <w:pPr>
              <w:pStyle w:val="TAL"/>
              <w:rPr>
                <w:rFonts w:cs="Arial"/>
                <w:color w:val="000000" w:themeColor="text1"/>
                <w:szCs w:val="18"/>
              </w:rPr>
            </w:pPr>
            <w:r w:rsidRPr="003A02EA">
              <w:rPr>
                <w:rFonts w:cs="Arial"/>
                <w:color w:val="000000" w:themeColor="text1"/>
                <w:szCs w:val="18"/>
              </w:rPr>
              <w:t xml:space="preserve">Optional with capability </w:t>
            </w:r>
            <w:proofErr w:type="spellStart"/>
            <w:r w:rsidRPr="003A02EA">
              <w:rPr>
                <w:rFonts w:cs="Arial"/>
                <w:color w:val="000000" w:themeColor="text1"/>
                <w:szCs w:val="18"/>
              </w:rPr>
              <w:t>signalling</w:t>
            </w:r>
            <w:proofErr w:type="spellEnd"/>
          </w:p>
          <w:p w14:paraId="0643F717" w14:textId="77777777" w:rsidR="002467CC" w:rsidRDefault="002467CC" w:rsidP="002467CC">
            <w:pPr>
              <w:pStyle w:val="TAL"/>
              <w:rPr>
                <w:rFonts w:cs="Arial"/>
                <w:color w:val="000000" w:themeColor="text1"/>
                <w:szCs w:val="18"/>
              </w:rPr>
            </w:pPr>
          </w:p>
          <w:p w14:paraId="786ADCA2" w14:textId="77777777" w:rsidR="002467CC" w:rsidRPr="000261D3" w:rsidRDefault="002467CC" w:rsidP="002467CC">
            <w:pPr>
              <w:pStyle w:val="TAL"/>
              <w:rPr>
                <w:rFonts w:cs="Arial"/>
                <w:color w:val="FF0000"/>
                <w:szCs w:val="18"/>
              </w:rPr>
            </w:pPr>
            <w:r>
              <w:rPr>
                <w:rFonts w:cs="Arial"/>
                <w:color w:val="FF0000"/>
                <w:szCs w:val="18"/>
              </w:rPr>
              <w:t>This FG is only supported in bands under PSD limitation in shared spectrum operation</w:t>
            </w:r>
          </w:p>
        </w:tc>
      </w:tr>
    </w:tbl>
    <w:p w14:paraId="12402B63" w14:textId="77777777" w:rsidR="002467CC" w:rsidRDefault="002467CC" w:rsidP="00A52E3D">
      <w:pPr>
        <w:pStyle w:val="maintext"/>
        <w:ind w:firstLineChars="90" w:firstLine="180"/>
        <w:rPr>
          <w:rFonts w:ascii="Calibri" w:hAnsi="Calibri" w:cs="Arial"/>
          <w:b/>
        </w:rPr>
      </w:pPr>
    </w:p>
    <w:p w14:paraId="42CD3C26"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22"/>
        <w:gridCol w:w="583"/>
        <w:gridCol w:w="5055"/>
        <w:gridCol w:w="2603"/>
        <w:gridCol w:w="589"/>
        <w:gridCol w:w="527"/>
        <w:gridCol w:w="517"/>
        <w:gridCol w:w="3607"/>
        <w:gridCol w:w="802"/>
        <w:gridCol w:w="517"/>
        <w:gridCol w:w="517"/>
        <w:gridCol w:w="517"/>
        <w:gridCol w:w="222"/>
        <w:gridCol w:w="4402"/>
      </w:tblGrid>
      <w:tr w:rsidR="002467CC" w:rsidRPr="004F18ED" w14:paraId="14F94B81" w14:textId="77777777" w:rsidTr="00A52E3D">
        <w:tc>
          <w:tcPr>
            <w:tcW w:w="0" w:type="auto"/>
          </w:tcPr>
          <w:p w14:paraId="568946B5" w14:textId="77777777" w:rsidR="002467CC" w:rsidRPr="003A02EA" w:rsidRDefault="002467CC" w:rsidP="002467CC">
            <w:pPr>
              <w:pStyle w:val="TAL"/>
              <w:rPr>
                <w:rFonts w:cs="Arial"/>
                <w:color w:val="000000" w:themeColor="text1"/>
                <w:szCs w:val="18"/>
              </w:rPr>
            </w:pPr>
            <w:r w:rsidRPr="003A02EA">
              <w:rPr>
                <w:rFonts w:cs="Arial"/>
                <w:color w:val="000000" w:themeColor="text1"/>
                <w:szCs w:val="18"/>
              </w:rPr>
              <w:t xml:space="preserve"> 24. NR_ext_to_71GHz</w:t>
            </w:r>
          </w:p>
        </w:tc>
        <w:tc>
          <w:tcPr>
            <w:tcW w:w="0" w:type="auto"/>
          </w:tcPr>
          <w:p w14:paraId="6B6A83D7" w14:textId="77777777" w:rsidR="002467CC" w:rsidRPr="003A02EA" w:rsidRDefault="002467CC" w:rsidP="002467CC">
            <w:pPr>
              <w:pStyle w:val="TAL"/>
              <w:rPr>
                <w:rFonts w:cs="Arial"/>
                <w:color w:val="000000" w:themeColor="text1"/>
                <w:szCs w:val="18"/>
              </w:rPr>
            </w:pPr>
            <w:r w:rsidRPr="003A02EA">
              <w:rPr>
                <w:rFonts w:cs="Arial"/>
                <w:color w:val="000000" w:themeColor="text1"/>
                <w:szCs w:val="18"/>
              </w:rPr>
              <w:t>24-5c</w:t>
            </w:r>
          </w:p>
        </w:tc>
        <w:tc>
          <w:tcPr>
            <w:tcW w:w="0" w:type="auto"/>
            <w:shd w:val="clear" w:color="auto" w:fill="auto"/>
          </w:tcPr>
          <w:p w14:paraId="7050B322" w14:textId="77777777" w:rsidR="002467CC" w:rsidRPr="001757A5" w:rsidRDefault="002467CC" w:rsidP="002467CC">
            <w:pPr>
              <w:pStyle w:val="TAL"/>
              <w:rPr>
                <w:rFonts w:eastAsia="SimSun" w:cs="Arial"/>
                <w:color w:val="000000" w:themeColor="text1"/>
                <w:szCs w:val="18"/>
                <w:lang w:eastAsia="zh-CN"/>
              </w:rPr>
            </w:pPr>
            <w:r w:rsidRPr="001757A5">
              <w:rPr>
                <w:rFonts w:cs="Arial"/>
                <w:color w:val="000000" w:themeColor="text1"/>
                <w:szCs w:val="18"/>
                <w:lang w:eastAsia="zh-CN"/>
              </w:rPr>
              <w:t xml:space="preserve">Multi-RB PUCCH format 0/1/4 for 960 kHz </w:t>
            </w:r>
            <w:r w:rsidRPr="001757A5">
              <w:rPr>
                <w:rFonts w:cs="Arial"/>
                <w:color w:val="FF0000"/>
                <w:szCs w:val="18"/>
                <w:lang w:eastAsia="zh-CN"/>
              </w:rPr>
              <w:t>in FR2-2</w:t>
            </w:r>
            <w:r w:rsidRPr="001757A5">
              <w:rPr>
                <w:rFonts w:cs="Arial"/>
                <w:color w:val="000000" w:themeColor="text1"/>
                <w:szCs w:val="18"/>
              </w:rPr>
              <w:t xml:space="preserve"> </w:t>
            </w:r>
            <w:r w:rsidRPr="001757A5">
              <w:rPr>
                <w:rFonts w:cs="Arial"/>
                <w:strike/>
                <w:color w:val="FF0000"/>
                <w:szCs w:val="18"/>
              </w:rPr>
              <w:t>[</w:t>
            </w:r>
            <w:r w:rsidRPr="0084640A">
              <w:rPr>
                <w:rFonts w:cs="Arial"/>
                <w:strike/>
                <w:color w:val="FF0000"/>
                <w:szCs w:val="18"/>
              </w:rPr>
              <w:t>with</w:t>
            </w:r>
            <w:r w:rsidRPr="001757A5">
              <w:rPr>
                <w:rFonts w:cs="Arial"/>
                <w:strike/>
                <w:color w:val="FF0000"/>
                <w:szCs w:val="18"/>
              </w:rPr>
              <w:t xml:space="preserve">/without </w:t>
            </w:r>
            <w:r w:rsidRPr="0084640A">
              <w:rPr>
                <w:rFonts w:cs="Arial"/>
                <w:strike/>
                <w:color w:val="FF0000"/>
                <w:szCs w:val="18"/>
              </w:rPr>
              <w:t>shared spectrum channel access</w:t>
            </w:r>
            <w:r w:rsidRPr="001757A5">
              <w:rPr>
                <w:rFonts w:cs="Arial"/>
                <w:strike/>
                <w:color w:val="FF0000"/>
                <w:szCs w:val="18"/>
              </w:rPr>
              <w:t>]</w:t>
            </w:r>
          </w:p>
        </w:tc>
        <w:tc>
          <w:tcPr>
            <w:tcW w:w="0" w:type="auto"/>
          </w:tcPr>
          <w:p w14:paraId="62F50C12" w14:textId="77777777" w:rsidR="002467CC" w:rsidRPr="003A02EA" w:rsidRDefault="002467CC" w:rsidP="002467CC">
            <w:pPr>
              <w:snapToGrid w:val="0"/>
              <w:contextualSpacing/>
              <w:rPr>
                <w:rFonts w:cs="Arial"/>
                <w:color w:val="000000" w:themeColor="text1"/>
                <w:sz w:val="18"/>
                <w:szCs w:val="18"/>
              </w:rPr>
            </w:pPr>
            <w:r w:rsidRPr="003A02EA">
              <w:rPr>
                <w:rFonts w:cs="Arial"/>
                <w:color w:val="000000" w:themeColor="text1"/>
                <w:sz w:val="18"/>
                <w:szCs w:val="18"/>
              </w:rPr>
              <w:t>Support multi-RB PUCCH format 0/1/4 for 960 kHz</w:t>
            </w:r>
          </w:p>
        </w:tc>
        <w:tc>
          <w:tcPr>
            <w:tcW w:w="0" w:type="auto"/>
          </w:tcPr>
          <w:p w14:paraId="6DDCFDF4" w14:textId="77777777" w:rsidR="002467CC" w:rsidRPr="003A02EA" w:rsidRDefault="002467CC" w:rsidP="002467CC">
            <w:pPr>
              <w:pStyle w:val="TAL"/>
              <w:rPr>
                <w:rFonts w:cs="Arial"/>
                <w:color w:val="000000" w:themeColor="text1"/>
                <w:szCs w:val="18"/>
              </w:rPr>
            </w:pPr>
            <w:r w:rsidRPr="003A02EA">
              <w:rPr>
                <w:rFonts w:cs="Arial"/>
                <w:color w:val="FF0000"/>
                <w:szCs w:val="18"/>
              </w:rPr>
              <w:t>24-5a</w:t>
            </w:r>
          </w:p>
        </w:tc>
        <w:tc>
          <w:tcPr>
            <w:tcW w:w="0" w:type="auto"/>
          </w:tcPr>
          <w:p w14:paraId="52077DAA" w14:textId="77777777" w:rsidR="002467CC" w:rsidRPr="003A02EA" w:rsidRDefault="002467CC" w:rsidP="002467CC">
            <w:pPr>
              <w:pStyle w:val="TAL"/>
              <w:rPr>
                <w:rFonts w:cs="Arial"/>
                <w:color w:val="000000" w:themeColor="text1"/>
                <w:szCs w:val="18"/>
              </w:rPr>
            </w:pPr>
            <w:r w:rsidRPr="003A02EA">
              <w:rPr>
                <w:rFonts w:cs="Arial"/>
                <w:color w:val="FF0000"/>
                <w:szCs w:val="18"/>
              </w:rPr>
              <w:t>Yes</w:t>
            </w:r>
          </w:p>
        </w:tc>
        <w:tc>
          <w:tcPr>
            <w:tcW w:w="0" w:type="auto"/>
          </w:tcPr>
          <w:p w14:paraId="046CBEB3"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5ADC87A2" w14:textId="77777777" w:rsidR="002467CC" w:rsidRPr="003A02EA" w:rsidRDefault="002467CC" w:rsidP="002467CC">
            <w:pPr>
              <w:pStyle w:val="TAL"/>
              <w:rPr>
                <w:rFonts w:eastAsia="SimSun" w:cs="Arial"/>
                <w:color w:val="FF0000"/>
                <w:szCs w:val="18"/>
                <w:lang w:eastAsia="zh-CN"/>
              </w:rPr>
            </w:pPr>
            <w:r w:rsidRPr="003A02EA">
              <w:rPr>
                <w:rFonts w:cs="Arial"/>
                <w:color w:val="FF0000"/>
                <w:szCs w:val="18"/>
                <w:lang w:eastAsia="zh-CN"/>
              </w:rPr>
              <w:t xml:space="preserve">Multi-RB PUCCH format 0/1/4 for 960 kHz in FR2-2 </w:t>
            </w:r>
            <w:r w:rsidRPr="003A02EA">
              <w:rPr>
                <w:rFonts w:eastAsia="SimSun" w:cs="Arial"/>
                <w:color w:val="FF0000"/>
                <w:szCs w:val="18"/>
                <w:lang w:eastAsia="zh-CN"/>
              </w:rPr>
              <w:t>is not supported</w:t>
            </w:r>
          </w:p>
        </w:tc>
        <w:tc>
          <w:tcPr>
            <w:tcW w:w="0" w:type="auto"/>
          </w:tcPr>
          <w:p w14:paraId="594C2AF1" w14:textId="77777777" w:rsidR="002467CC" w:rsidRPr="003A02EA" w:rsidRDefault="002467CC" w:rsidP="002467CC">
            <w:pPr>
              <w:pStyle w:val="TAL"/>
              <w:rPr>
                <w:rFonts w:cs="Arial"/>
                <w:color w:val="000000" w:themeColor="text1"/>
                <w:szCs w:val="18"/>
                <w:highlight w:val="yellow"/>
              </w:rPr>
            </w:pPr>
            <w:r w:rsidRPr="003A02EA">
              <w:rPr>
                <w:rFonts w:cs="Arial"/>
                <w:color w:val="FF0000"/>
                <w:szCs w:val="18"/>
              </w:rPr>
              <w:t>Per band</w:t>
            </w:r>
          </w:p>
        </w:tc>
        <w:tc>
          <w:tcPr>
            <w:tcW w:w="0" w:type="auto"/>
          </w:tcPr>
          <w:p w14:paraId="5A183844"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6E3364F0"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44B43C08" w14:textId="77777777" w:rsidR="002467CC" w:rsidRPr="003A02EA" w:rsidRDefault="002467CC" w:rsidP="002467CC">
            <w:pPr>
              <w:pStyle w:val="TAL"/>
              <w:rPr>
                <w:rFonts w:cs="Arial"/>
                <w:color w:val="000000" w:themeColor="text1"/>
                <w:szCs w:val="18"/>
              </w:rPr>
            </w:pPr>
            <w:r w:rsidRPr="003A02EA">
              <w:rPr>
                <w:rFonts w:eastAsia="SimSun" w:cs="Arial"/>
                <w:color w:val="FF0000"/>
                <w:szCs w:val="18"/>
                <w:lang w:eastAsia="zh-CN"/>
              </w:rPr>
              <w:t>N/A</w:t>
            </w:r>
          </w:p>
        </w:tc>
        <w:tc>
          <w:tcPr>
            <w:tcW w:w="0" w:type="auto"/>
          </w:tcPr>
          <w:p w14:paraId="516FC7A9" w14:textId="77777777" w:rsidR="002467CC" w:rsidRPr="003A02EA" w:rsidRDefault="002467CC" w:rsidP="002467CC">
            <w:pPr>
              <w:pStyle w:val="B1"/>
              <w:spacing w:after="0"/>
              <w:ind w:left="0" w:firstLine="0"/>
              <w:rPr>
                <w:rFonts w:ascii="Arial" w:hAnsi="Arial" w:cs="Arial"/>
                <w:color w:val="000000" w:themeColor="text1"/>
                <w:sz w:val="18"/>
                <w:szCs w:val="18"/>
              </w:rPr>
            </w:pPr>
          </w:p>
        </w:tc>
        <w:tc>
          <w:tcPr>
            <w:tcW w:w="0" w:type="auto"/>
          </w:tcPr>
          <w:p w14:paraId="484B868B" w14:textId="77777777" w:rsidR="002467CC" w:rsidRDefault="002467CC" w:rsidP="002467CC">
            <w:pPr>
              <w:pStyle w:val="TAL"/>
              <w:rPr>
                <w:rFonts w:cs="Arial"/>
                <w:color w:val="000000" w:themeColor="text1"/>
                <w:szCs w:val="18"/>
              </w:rPr>
            </w:pPr>
            <w:r w:rsidRPr="003A02EA">
              <w:rPr>
                <w:rFonts w:cs="Arial"/>
                <w:color w:val="000000" w:themeColor="text1"/>
                <w:szCs w:val="18"/>
              </w:rPr>
              <w:t xml:space="preserve">Optional with capability </w:t>
            </w:r>
            <w:proofErr w:type="spellStart"/>
            <w:r w:rsidRPr="003A02EA">
              <w:rPr>
                <w:rFonts w:cs="Arial"/>
                <w:color w:val="000000" w:themeColor="text1"/>
                <w:szCs w:val="18"/>
              </w:rPr>
              <w:t>signalling</w:t>
            </w:r>
            <w:proofErr w:type="spellEnd"/>
          </w:p>
          <w:p w14:paraId="14756EC5" w14:textId="77777777" w:rsidR="002467CC" w:rsidRDefault="002467CC" w:rsidP="002467CC">
            <w:pPr>
              <w:pStyle w:val="TAL"/>
              <w:rPr>
                <w:rFonts w:cs="Arial"/>
                <w:color w:val="000000" w:themeColor="text1"/>
                <w:szCs w:val="18"/>
              </w:rPr>
            </w:pPr>
          </w:p>
          <w:p w14:paraId="78274119" w14:textId="77777777" w:rsidR="002467CC" w:rsidRPr="003A02EA" w:rsidRDefault="002467CC" w:rsidP="002467CC">
            <w:pPr>
              <w:pStyle w:val="TAL"/>
              <w:rPr>
                <w:rFonts w:cs="Arial"/>
                <w:color w:val="000000" w:themeColor="text1"/>
                <w:szCs w:val="18"/>
              </w:rPr>
            </w:pPr>
            <w:r>
              <w:rPr>
                <w:rFonts w:cs="Arial"/>
                <w:color w:val="FF0000"/>
                <w:szCs w:val="18"/>
              </w:rPr>
              <w:t>This FG is only supported in bands under PSD limitation in shared spectrum operation</w:t>
            </w:r>
          </w:p>
        </w:tc>
      </w:tr>
    </w:tbl>
    <w:p w14:paraId="3AD24B3C" w14:textId="77777777" w:rsidR="002467CC" w:rsidRDefault="002467CC" w:rsidP="00A52E3D">
      <w:pPr>
        <w:pStyle w:val="maintext"/>
        <w:ind w:firstLineChars="90" w:firstLine="180"/>
        <w:rPr>
          <w:rFonts w:ascii="Calibri" w:hAnsi="Calibri" w:cs="Arial"/>
          <w:b/>
        </w:rPr>
      </w:pPr>
    </w:p>
    <w:p w14:paraId="309D1F8E" w14:textId="77777777" w:rsidR="002467CC" w:rsidRDefault="002467CC" w:rsidP="00A52E3D">
      <w:pPr>
        <w:pStyle w:val="maintext"/>
        <w:ind w:firstLineChars="90" w:firstLine="180"/>
        <w:rPr>
          <w:rFonts w:ascii="Calibri" w:hAnsi="Calibri" w:cs="Arial"/>
          <w:b/>
          <w:highlight w:val="green"/>
        </w:rPr>
      </w:pPr>
    </w:p>
    <w:p w14:paraId="16D04D80"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550"/>
        <w:gridCol w:w="3386"/>
        <w:gridCol w:w="5062"/>
        <w:gridCol w:w="618"/>
        <w:gridCol w:w="527"/>
        <w:gridCol w:w="517"/>
        <w:gridCol w:w="2211"/>
        <w:gridCol w:w="737"/>
        <w:gridCol w:w="517"/>
        <w:gridCol w:w="517"/>
        <w:gridCol w:w="517"/>
        <w:gridCol w:w="1895"/>
        <w:gridCol w:w="3472"/>
      </w:tblGrid>
      <w:tr w:rsidR="002467CC" w14:paraId="0C7302C7" w14:textId="77777777" w:rsidTr="00A52E3D">
        <w:tc>
          <w:tcPr>
            <w:tcW w:w="0" w:type="auto"/>
            <w:shd w:val="clear" w:color="auto" w:fill="auto"/>
          </w:tcPr>
          <w:p w14:paraId="5039E2D8"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57C04CE9" w14:textId="77777777" w:rsidR="002467CC" w:rsidRDefault="002467CC" w:rsidP="002467CC">
            <w:pPr>
              <w:pStyle w:val="TAL"/>
              <w:rPr>
                <w:rFonts w:cs="Arial"/>
                <w:color w:val="000000"/>
                <w:szCs w:val="18"/>
              </w:rPr>
            </w:pPr>
            <w:r>
              <w:rPr>
                <w:rFonts w:cs="Arial"/>
                <w:color w:val="000000"/>
                <w:szCs w:val="18"/>
              </w:rPr>
              <w:t>24-1b</w:t>
            </w:r>
          </w:p>
        </w:tc>
        <w:tc>
          <w:tcPr>
            <w:tcW w:w="0" w:type="auto"/>
            <w:shd w:val="clear" w:color="auto" w:fill="auto"/>
          </w:tcPr>
          <w:p w14:paraId="07537BB0" w14:textId="77777777" w:rsidR="002467CC" w:rsidRDefault="002467CC" w:rsidP="002467CC">
            <w:pPr>
              <w:pStyle w:val="TAL"/>
              <w:rPr>
                <w:rFonts w:eastAsia="SimSun" w:cs="Arial"/>
                <w:color w:val="000000"/>
                <w:szCs w:val="18"/>
                <w:lang w:eastAsia="zh-CN"/>
              </w:rPr>
            </w:pPr>
            <w:r>
              <w:rPr>
                <w:rFonts w:cs="Arial"/>
                <w:color w:val="000000"/>
                <w:szCs w:val="18"/>
                <w:lang w:eastAsia="zh-CN"/>
              </w:rPr>
              <w:t xml:space="preserve">Wideband PRACH </w:t>
            </w:r>
            <w:r>
              <w:rPr>
                <w:rFonts w:cs="Arial"/>
                <w:color w:val="FF0000"/>
                <w:szCs w:val="18"/>
                <w:lang w:eastAsia="zh-CN"/>
              </w:rPr>
              <w:t>for 120 kHz</w:t>
            </w:r>
            <w:r>
              <w:rPr>
                <w:rFonts w:cs="Arial"/>
                <w:color w:val="000000"/>
                <w:szCs w:val="18"/>
                <w:lang w:eastAsia="zh-CN"/>
              </w:rPr>
              <w:t xml:space="preserve">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14:paraId="28BCB7C6" w14:textId="77777777" w:rsidR="002467CC" w:rsidRDefault="002467CC" w:rsidP="002467CC">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AE3008B"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14:paraId="2198B7A1" w14:textId="77777777" w:rsidR="002467CC" w:rsidRDefault="002467CC" w:rsidP="002467CC">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14:paraId="7AC95AF3"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14:paraId="19B316B6"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067B1678" w14:textId="77777777" w:rsidR="002467CC" w:rsidRDefault="002467CC" w:rsidP="002467CC">
            <w:pPr>
              <w:rPr>
                <w:rFonts w:cs="Arial"/>
                <w:color w:val="000000"/>
                <w:sz w:val="18"/>
                <w:szCs w:val="18"/>
              </w:rPr>
            </w:pPr>
            <w:r>
              <w:rPr>
                <w:rFonts w:cs="Arial"/>
                <w:color w:val="FF0000"/>
                <w:sz w:val="18"/>
                <w:szCs w:val="18"/>
              </w:rPr>
              <w:t>Wideband PRACH for 120 kHz in FR2-2 is not supported</w:t>
            </w:r>
          </w:p>
        </w:tc>
        <w:tc>
          <w:tcPr>
            <w:tcW w:w="0" w:type="auto"/>
            <w:shd w:val="clear" w:color="auto" w:fill="auto"/>
          </w:tcPr>
          <w:p w14:paraId="3B199E9C" w14:textId="77777777" w:rsidR="002467CC" w:rsidRDefault="002467CC" w:rsidP="002467CC">
            <w:pPr>
              <w:pStyle w:val="TAL"/>
              <w:rPr>
                <w:rFonts w:cs="Arial"/>
                <w:color w:val="FF0000"/>
                <w:szCs w:val="18"/>
              </w:rPr>
            </w:pPr>
            <w:r w:rsidRPr="002A21FB">
              <w:rPr>
                <w:rFonts w:cs="Arial"/>
                <w:color w:val="FF0000"/>
                <w:szCs w:val="18"/>
              </w:rPr>
              <w:t>Per band</w:t>
            </w:r>
          </w:p>
        </w:tc>
        <w:tc>
          <w:tcPr>
            <w:tcW w:w="0" w:type="auto"/>
            <w:shd w:val="clear" w:color="auto" w:fill="auto"/>
          </w:tcPr>
          <w:p w14:paraId="60E6962B"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091BE51D"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0E3135D2" w14:textId="77777777" w:rsidR="002467CC" w:rsidRDefault="002467CC" w:rsidP="002467CC">
            <w:pPr>
              <w:pStyle w:val="TAL"/>
              <w:rPr>
                <w:rFonts w:cs="Arial"/>
                <w:color w:val="000000"/>
                <w:szCs w:val="18"/>
              </w:rPr>
            </w:pPr>
            <w:r>
              <w:rPr>
                <w:rFonts w:cs="Arial"/>
                <w:color w:val="FF0000"/>
                <w:szCs w:val="18"/>
              </w:rPr>
              <w:t>N/A</w:t>
            </w:r>
          </w:p>
        </w:tc>
        <w:tc>
          <w:tcPr>
            <w:tcW w:w="0" w:type="auto"/>
            <w:shd w:val="clear" w:color="auto" w:fill="auto"/>
          </w:tcPr>
          <w:p w14:paraId="10EA7A2E" w14:textId="77777777" w:rsidR="002467CC" w:rsidRDefault="002467CC" w:rsidP="002467CC">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14:paraId="0E5DF5BB" w14:textId="77777777" w:rsidR="002467CC" w:rsidRDefault="002467CC" w:rsidP="002467CC">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capability </w:t>
            </w:r>
            <w:proofErr w:type="spellStart"/>
            <w:r>
              <w:rPr>
                <w:rFonts w:cs="Arial"/>
                <w:color w:val="000000"/>
                <w:szCs w:val="18"/>
              </w:rPr>
              <w:t>signalling</w:t>
            </w:r>
            <w:proofErr w:type="spellEnd"/>
          </w:p>
          <w:p w14:paraId="45A8B131" w14:textId="77777777" w:rsidR="002467CC" w:rsidRDefault="002467CC" w:rsidP="002467CC">
            <w:pPr>
              <w:pStyle w:val="TAL"/>
              <w:rPr>
                <w:rFonts w:cs="Arial"/>
                <w:color w:val="000000"/>
                <w:szCs w:val="18"/>
              </w:rPr>
            </w:pPr>
          </w:p>
          <w:p w14:paraId="73A28FB8" w14:textId="77777777" w:rsidR="002467CC" w:rsidRDefault="002467CC" w:rsidP="002467CC">
            <w:pPr>
              <w:pStyle w:val="TAL"/>
              <w:rPr>
                <w:rFonts w:cs="Arial"/>
                <w:color w:val="000000"/>
                <w:szCs w:val="18"/>
              </w:rPr>
            </w:pPr>
            <w:r w:rsidRPr="005A1508">
              <w:rPr>
                <w:rFonts w:cs="Arial"/>
                <w:color w:val="FF0000"/>
                <w:szCs w:val="18"/>
                <w:highlight w:val="yellow"/>
              </w:rPr>
              <w:t>[Note: This FG is only supported in bands for shared spectrum operation]</w:t>
            </w:r>
          </w:p>
          <w:p w14:paraId="3E708DC4" w14:textId="77777777" w:rsidR="002467CC" w:rsidRDefault="002467CC" w:rsidP="002467CC">
            <w:pPr>
              <w:pStyle w:val="TAL"/>
              <w:rPr>
                <w:rFonts w:cs="Arial"/>
                <w:color w:val="000000"/>
                <w:szCs w:val="18"/>
              </w:rPr>
            </w:pPr>
          </w:p>
          <w:p w14:paraId="7EFB5EDB" w14:textId="77777777" w:rsidR="002467CC" w:rsidRPr="005A1508" w:rsidRDefault="002467CC" w:rsidP="002467CC">
            <w:pPr>
              <w:pStyle w:val="TAL"/>
              <w:rPr>
                <w:rFonts w:cs="Arial"/>
                <w:strike/>
                <w:color w:val="000000"/>
                <w:szCs w:val="18"/>
              </w:rPr>
            </w:pPr>
            <w:r w:rsidRPr="005A1508">
              <w:rPr>
                <w:rFonts w:cs="Arial"/>
                <w:color w:val="FF0000"/>
                <w:szCs w:val="18"/>
                <w:highlight w:val="yellow"/>
              </w:rPr>
              <w:t>[A UE that supports 24-2 must indicate this FG is supported]</w:t>
            </w:r>
          </w:p>
        </w:tc>
      </w:tr>
    </w:tbl>
    <w:p w14:paraId="333E52A7" w14:textId="77777777" w:rsidR="002467CC" w:rsidRDefault="002467CC" w:rsidP="00A52E3D">
      <w:pPr>
        <w:pStyle w:val="maintext"/>
        <w:ind w:firstLineChars="90" w:firstLine="180"/>
        <w:rPr>
          <w:rFonts w:ascii="Calibri" w:hAnsi="Calibri" w:cs="Arial"/>
          <w:b/>
        </w:rPr>
      </w:pPr>
    </w:p>
    <w:p w14:paraId="78F599A5"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565"/>
        <w:gridCol w:w="3867"/>
        <w:gridCol w:w="1763"/>
        <w:gridCol w:w="565"/>
        <w:gridCol w:w="527"/>
        <w:gridCol w:w="517"/>
        <w:gridCol w:w="2690"/>
        <w:gridCol w:w="762"/>
        <w:gridCol w:w="517"/>
        <w:gridCol w:w="517"/>
        <w:gridCol w:w="517"/>
        <w:gridCol w:w="4465"/>
        <w:gridCol w:w="3226"/>
      </w:tblGrid>
      <w:tr w:rsidR="002467CC" w14:paraId="324F50B5" w14:textId="77777777" w:rsidTr="00A52E3D">
        <w:tc>
          <w:tcPr>
            <w:tcW w:w="0" w:type="auto"/>
            <w:shd w:val="clear" w:color="auto" w:fill="auto"/>
          </w:tcPr>
          <w:p w14:paraId="01144C00"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02B455A0" w14:textId="77777777" w:rsidR="002467CC" w:rsidRDefault="002467CC" w:rsidP="002467CC">
            <w:pPr>
              <w:pStyle w:val="TAL"/>
              <w:rPr>
                <w:rFonts w:cs="Arial"/>
                <w:color w:val="000000"/>
                <w:szCs w:val="18"/>
              </w:rPr>
            </w:pPr>
            <w:r>
              <w:rPr>
                <w:rFonts w:cs="Arial"/>
                <w:color w:val="000000"/>
                <w:szCs w:val="18"/>
              </w:rPr>
              <w:t>24-4b</w:t>
            </w:r>
          </w:p>
        </w:tc>
        <w:tc>
          <w:tcPr>
            <w:tcW w:w="0" w:type="auto"/>
            <w:shd w:val="clear" w:color="auto" w:fill="auto"/>
          </w:tcPr>
          <w:p w14:paraId="5B458263" w14:textId="77777777" w:rsidR="002467CC" w:rsidRDefault="002467CC" w:rsidP="002467CC">
            <w:pPr>
              <w:pStyle w:val="TAL"/>
              <w:rPr>
                <w:rFonts w:eastAsia="SimSun" w:cs="Arial"/>
                <w:color w:val="000000"/>
                <w:szCs w:val="18"/>
                <w:lang w:eastAsia="zh-CN"/>
              </w:rPr>
            </w:pPr>
            <w:r>
              <w:rPr>
                <w:rFonts w:cs="Arial"/>
                <w:color w:val="000000"/>
                <w:szCs w:val="18"/>
                <w:lang w:eastAsia="zh-CN"/>
              </w:rPr>
              <w:t xml:space="preserve">Wideband PRACH  for 480 kHz </w:t>
            </w:r>
            <w:r>
              <w:rPr>
                <w:rFonts w:cs="Arial"/>
                <w:color w:val="FF0000"/>
                <w:szCs w:val="18"/>
                <w:lang w:eastAsia="zh-CN"/>
              </w:rPr>
              <w:t>in FR2-2</w:t>
            </w:r>
            <w:r>
              <w:rPr>
                <w:rFonts w:cs="Arial"/>
                <w:strike/>
                <w:color w:val="FF0000"/>
                <w:szCs w:val="18"/>
              </w:rPr>
              <w:t xml:space="preserve"> [with/without shared spectrum channel access]</w:t>
            </w:r>
          </w:p>
        </w:tc>
        <w:tc>
          <w:tcPr>
            <w:tcW w:w="0" w:type="auto"/>
            <w:shd w:val="clear" w:color="auto" w:fill="auto"/>
          </w:tcPr>
          <w:p w14:paraId="14A7FC33" w14:textId="77777777" w:rsidR="002467CC" w:rsidRDefault="002467CC" w:rsidP="002467CC">
            <w:pPr>
              <w:rPr>
                <w:rFonts w:cs="Arial"/>
                <w:color w:val="000000"/>
                <w:sz w:val="18"/>
                <w:szCs w:val="18"/>
              </w:rPr>
            </w:pPr>
            <w:r>
              <w:rPr>
                <w:rFonts w:cs="Arial"/>
                <w:color w:val="000000"/>
                <w:sz w:val="18"/>
                <w:szCs w:val="18"/>
              </w:rPr>
              <w:t>PRACH with 480KHz and length 571</w:t>
            </w:r>
          </w:p>
          <w:p w14:paraId="0B82EECC"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14:paraId="390FB96A" w14:textId="77777777" w:rsidR="002467CC" w:rsidRDefault="002467CC" w:rsidP="002467CC">
            <w:pPr>
              <w:pStyle w:val="TAL"/>
              <w:rPr>
                <w:rFonts w:cs="Arial"/>
                <w:color w:val="000000"/>
                <w:szCs w:val="18"/>
              </w:rPr>
            </w:pPr>
            <w:r>
              <w:rPr>
                <w:rFonts w:cs="Arial"/>
                <w:color w:val="FF0000"/>
                <w:szCs w:val="18"/>
              </w:rPr>
              <w:t>24-4a</w:t>
            </w:r>
          </w:p>
        </w:tc>
        <w:tc>
          <w:tcPr>
            <w:tcW w:w="0" w:type="auto"/>
            <w:shd w:val="clear" w:color="auto" w:fill="auto"/>
          </w:tcPr>
          <w:p w14:paraId="2B48DEEB"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259C94D2"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305FFA7"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Wideband PRACH  for 480 kHz</w:t>
            </w:r>
            <w:r>
              <w:rPr>
                <w:rFonts w:cs="Arial"/>
                <w:color w:val="FF0000"/>
                <w:szCs w:val="18"/>
                <w:lang w:eastAsia="zh-CN"/>
              </w:rPr>
              <w:t xml:space="preserve"> in FR2-2</w:t>
            </w:r>
            <w:r>
              <w:rPr>
                <w:rFonts w:eastAsia="SimSun" w:cs="Arial"/>
                <w:color w:val="FF0000"/>
                <w:szCs w:val="18"/>
                <w:lang w:eastAsia="zh-CN"/>
              </w:rPr>
              <w:t xml:space="preserve"> is not supported</w:t>
            </w:r>
          </w:p>
        </w:tc>
        <w:tc>
          <w:tcPr>
            <w:tcW w:w="0" w:type="auto"/>
            <w:shd w:val="clear" w:color="auto" w:fill="auto"/>
          </w:tcPr>
          <w:p w14:paraId="182D6876"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210D3297"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25A8C6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36C9BC3D"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447420E" w14:textId="77777777" w:rsidR="002467CC" w:rsidRDefault="002467CC" w:rsidP="002467CC">
            <w:pPr>
              <w:pStyle w:val="TAL"/>
              <w:rPr>
                <w:rFonts w:cs="Arial"/>
                <w:strike/>
                <w:color w:val="FF0000"/>
                <w:szCs w:val="18"/>
              </w:rPr>
            </w:pPr>
            <w:r>
              <w:rPr>
                <w:rFonts w:cs="Arial"/>
                <w:strike/>
                <w:color w:val="FF0000"/>
                <w:szCs w:val="18"/>
              </w:rPr>
              <w:t>FFS: whether to split this FG for SA and DC</w:t>
            </w:r>
          </w:p>
          <w:p w14:paraId="6CBE0161" w14:textId="77777777" w:rsidR="002467CC" w:rsidRDefault="002467CC" w:rsidP="002467CC">
            <w:pPr>
              <w:pStyle w:val="TAL"/>
              <w:rPr>
                <w:rFonts w:cs="Arial"/>
                <w:strike/>
                <w:color w:val="FF0000"/>
                <w:szCs w:val="18"/>
              </w:rPr>
            </w:pPr>
          </w:p>
          <w:p w14:paraId="5047CE76" w14:textId="77777777" w:rsidR="002467CC" w:rsidRDefault="002467CC" w:rsidP="002467CC">
            <w:pPr>
              <w:pStyle w:val="TAL"/>
              <w:rPr>
                <w:rFonts w:cs="Arial"/>
                <w:strike/>
                <w:color w:val="FF0000"/>
                <w:szCs w:val="18"/>
              </w:rPr>
            </w:pPr>
            <w:r>
              <w:rPr>
                <w:rFonts w:cs="Arial"/>
                <w:strike/>
                <w:color w:val="FF0000"/>
                <w:szCs w:val="18"/>
              </w:rPr>
              <w:t>[Agreement:</w:t>
            </w:r>
          </w:p>
          <w:p w14:paraId="6DC8782E" w14:textId="77777777" w:rsidR="002467CC" w:rsidRDefault="002467CC" w:rsidP="002467CC">
            <w:pPr>
              <w:pStyle w:val="TAL"/>
              <w:rPr>
                <w:rFonts w:cs="Arial"/>
                <w:color w:val="000000"/>
                <w:szCs w:val="18"/>
              </w:rPr>
            </w:pPr>
            <w:r>
              <w:rPr>
                <w:rFonts w:cs="Arial"/>
                <w:strike/>
                <w:color w:val="FF0000"/>
                <w:szCs w:val="18"/>
              </w:rPr>
              <w:t>Do not support PRACH length L=571, 1151 for 960kHz PRACH and at least L =1151 for 480kHz PRACH]</w:t>
            </w:r>
          </w:p>
        </w:tc>
        <w:tc>
          <w:tcPr>
            <w:tcW w:w="0" w:type="auto"/>
            <w:shd w:val="clear" w:color="auto" w:fill="auto"/>
          </w:tcPr>
          <w:p w14:paraId="3EB76B75"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1DA22CF7" w14:textId="77777777" w:rsidR="002467CC" w:rsidRDefault="002467CC" w:rsidP="002467CC">
            <w:pPr>
              <w:pStyle w:val="TAL"/>
              <w:rPr>
                <w:rFonts w:cs="Arial"/>
                <w:color w:val="000000"/>
                <w:szCs w:val="18"/>
              </w:rPr>
            </w:pPr>
          </w:p>
          <w:p w14:paraId="71A3C1D1" w14:textId="77777777" w:rsidR="002467CC" w:rsidRDefault="002467CC" w:rsidP="002467CC">
            <w:pPr>
              <w:pStyle w:val="TAL"/>
              <w:rPr>
                <w:rFonts w:cs="Arial"/>
                <w:color w:val="000000"/>
                <w:szCs w:val="18"/>
              </w:rPr>
            </w:pPr>
            <w:r w:rsidRPr="005A1508">
              <w:rPr>
                <w:rFonts w:cs="Arial"/>
                <w:color w:val="FF0000"/>
                <w:szCs w:val="18"/>
                <w:highlight w:val="yellow"/>
              </w:rPr>
              <w:t>[Note: This FG is only supported in bands for shared spectrum operation]</w:t>
            </w:r>
          </w:p>
        </w:tc>
      </w:tr>
    </w:tbl>
    <w:p w14:paraId="27D80B3E" w14:textId="77777777" w:rsidR="002467CC" w:rsidRDefault="002467CC" w:rsidP="00A52E3D">
      <w:pPr>
        <w:pStyle w:val="maintext"/>
        <w:ind w:firstLineChars="90" w:firstLine="180"/>
        <w:rPr>
          <w:rFonts w:ascii="Calibri" w:hAnsi="Calibri" w:cs="Arial"/>
          <w:b/>
        </w:rPr>
      </w:pPr>
    </w:p>
    <w:p w14:paraId="26341B0C"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07"/>
        <w:gridCol w:w="1334"/>
        <w:gridCol w:w="8948"/>
        <w:gridCol w:w="507"/>
        <w:gridCol w:w="527"/>
        <w:gridCol w:w="517"/>
        <w:gridCol w:w="1649"/>
        <w:gridCol w:w="1080"/>
        <w:gridCol w:w="517"/>
        <w:gridCol w:w="517"/>
        <w:gridCol w:w="517"/>
        <w:gridCol w:w="2403"/>
        <w:gridCol w:w="1527"/>
      </w:tblGrid>
      <w:tr w:rsidR="002467CC" w14:paraId="7F2F9092" w14:textId="77777777" w:rsidTr="00A52E3D">
        <w:tc>
          <w:tcPr>
            <w:tcW w:w="0" w:type="auto"/>
            <w:shd w:val="clear" w:color="auto" w:fill="auto"/>
          </w:tcPr>
          <w:p w14:paraId="37FE66D0" w14:textId="77777777" w:rsidR="002467CC" w:rsidRDefault="002467CC" w:rsidP="002467CC">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14:paraId="35BB1008" w14:textId="77777777" w:rsidR="002467CC" w:rsidRDefault="002467CC" w:rsidP="002467CC">
            <w:pPr>
              <w:pStyle w:val="TAL"/>
              <w:rPr>
                <w:rFonts w:cs="Arial"/>
                <w:color w:val="000000"/>
                <w:szCs w:val="18"/>
              </w:rPr>
            </w:pPr>
            <w:r>
              <w:rPr>
                <w:rFonts w:cs="Arial"/>
                <w:color w:val="000000"/>
                <w:szCs w:val="18"/>
              </w:rPr>
              <w:t>24-4</w:t>
            </w:r>
          </w:p>
        </w:tc>
        <w:tc>
          <w:tcPr>
            <w:tcW w:w="0" w:type="auto"/>
            <w:shd w:val="clear" w:color="auto" w:fill="auto"/>
          </w:tcPr>
          <w:p w14:paraId="6462CDE8"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14:paraId="3D8236AA"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4777FB7D"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w:t>
            </w:r>
            <w:r>
              <w:rPr>
                <w:rFonts w:cs="Arial"/>
                <w:strike/>
                <w:color w:val="FF0000"/>
                <w:sz w:val="18"/>
                <w:szCs w:val="18"/>
              </w:rPr>
              <w:t>X=4 slots</w:t>
            </w:r>
            <w:r>
              <w:rPr>
                <w:rFonts w:cs="Arial"/>
                <w:color w:val="FF0000"/>
                <w:sz w:val="18"/>
                <w:szCs w:val="18"/>
              </w:rPr>
              <w:t xml:space="preserve"> (</w:t>
            </w:r>
            <w:proofErr w:type="spellStart"/>
            <w:r>
              <w:rPr>
                <w:rFonts w:cs="Arial"/>
                <w:color w:val="FF0000"/>
                <w:sz w:val="18"/>
                <w:szCs w:val="18"/>
              </w:rPr>
              <w:t>Xs,Ys</w:t>
            </w:r>
            <w:proofErr w:type="spellEnd"/>
            <w:r>
              <w:rPr>
                <w:rFonts w:cs="Arial"/>
                <w:color w:val="FF0000"/>
                <w:sz w:val="18"/>
                <w:szCs w:val="18"/>
              </w:rPr>
              <w:t>) = (4,1)</w:t>
            </w:r>
          </w:p>
          <w:p w14:paraId="60F7BB2E" w14:textId="77777777" w:rsidR="002467CC" w:rsidRDefault="002467CC" w:rsidP="002467CC">
            <w:pPr>
              <w:autoSpaceDE w:val="0"/>
              <w:autoSpaceDN w:val="0"/>
              <w:adjustRightInd w:val="0"/>
              <w:snapToGrid w:val="0"/>
              <w:contextualSpacing/>
              <w:rPr>
                <w:rFonts w:cs="Arial"/>
                <w:color w:val="000000"/>
                <w:sz w:val="18"/>
                <w:szCs w:val="18"/>
              </w:rPr>
            </w:pPr>
            <w:r w:rsidRPr="001C14D4">
              <w:rPr>
                <w:rFonts w:cs="Arial"/>
                <w:color w:val="000000"/>
                <w:sz w:val="18"/>
                <w:szCs w:val="18"/>
                <w:highlight w:val="yellow"/>
              </w:rPr>
              <w:t>FFS: 3. Multi- PDSCH scheduling by single DCI for the operation with 480 kHz SCS and corresponding HARQ enhancements</w:t>
            </w:r>
          </w:p>
          <w:p w14:paraId="1AD4CC93" w14:textId="77777777" w:rsidR="002467CC" w:rsidRPr="00FA5A56" w:rsidRDefault="002467CC" w:rsidP="002467CC">
            <w:pPr>
              <w:autoSpaceDE w:val="0"/>
              <w:autoSpaceDN w:val="0"/>
              <w:adjustRightInd w:val="0"/>
              <w:snapToGrid w:val="0"/>
              <w:contextualSpacing/>
              <w:rPr>
                <w:rFonts w:cs="Arial"/>
                <w:color w:val="FF0000"/>
                <w:sz w:val="18"/>
                <w:szCs w:val="18"/>
              </w:rPr>
            </w:pPr>
            <w:r w:rsidRPr="00FA5A56">
              <w:rPr>
                <w:rFonts w:cs="Arial"/>
                <w:color w:val="FF0000"/>
                <w:sz w:val="18"/>
                <w:szCs w:val="18"/>
              </w:rPr>
              <w:t xml:space="preserve">4. Within the Ys = 1 slot, monitoring of type 1 CSS with dedicated RRC configuration, type 3 CSS, and UE-SS </w:t>
            </w:r>
            <w:r w:rsidRPr="00803855">
              <w:rPr>
                <w:rFonts w:cs="Arial"/>
                <w:color w:val="5B9BD5" w:themeColor="accent1"/>
                <w:sz w:val="18"/>
                <w:szCs w:val="18"/>
              </w:rPr>
              <w:t xml:space="preserve">with a maximum of two monitoring spans per slot </w:t>
            </w:r>
            <w:r w:rsidRPr="00803855">
              <w:rPr>
                <w:rFonts w:cs="Arial"/>
                <w:strike/>
                <w:color w:val="5B9BD5" w:themeColor="accent1"/>
                <w:sz w:val="18"/>
                <w:szCs w:val="18"/>
              </w:rPr>
              <w:t>according to FG 3-5b</w:t>
            </w:r>
            <w:r w:rsidRPr="00803855">
              <w:rPr>
                <w:rFonts w:cs="Arial"/>
                <w:color w:val="5B9BD5" w:themeColor="accent1"/>
                <w:sz w:val="18"/>
                <w:szCs w:val="18"/>
              </w:rPr>
              <w:t xml:space="preserve"> </w:t>
            </w:r>
            <w:r w:rsidRPr="00FA5A56">
              <w:rPr>
                <w:rFonts w:cs="Arial"/>
                <w:color w:val="FF0000"/>
                <w:sz w:val="18"/>
                <w:szCs w:val="18"/>
              </w:rPr>
              <w:t>with set2 = (4, 3) and (7, 3) symbols</w:t>
            </w:r>
            <w:r>
              <w:rPr>
                <w:rFonts w:cs="Arial"/>
                <w:color w:val="FF0000"/>
                <w:sz w:val="18"/>
                <w:szCs w:val="18"/>
              </w:rPr>
              <w:t xml:space="preserve"> </w:t>
            </w:r>
            <w:r w:rsidRPr="00803855">
              <w:rPr>
                <w:rFonts w:cs="Arial"/>
                <w:color w:val="5B9BD5" w:themeColor="accent1"/>
                <w:sz w:val="18"/>
                <w:szCs w:val="18"/>
              </w:rPr>
              <w:t>where set2 is defined in FG3-5b</w:t>
            </w:r>
            <w:r>
              <w:rPr>
                <w:rFonts w:cs="Arial"/>
                <w:color w:val="5B9BD5" w:themeColor="accent1"/>
                <w:sz w:val="18"/>
                <w:szCs w:val="18"/>
              </w:rPr>
              <w:t xml:space="preserve"> </w:t>
            </w:r>
            <w:r w:rsidRPr="00803855">
              <w:rPr>
                <w:rFonts w:cs="Arial"/>
                <w:color w:val="5B9BD5" w:themeColor="accent1"/>
                <w:sz w:val="18"/>
                <w:szCs w:val="18"/>
                <w:highlight w:val="yellow"/>
              </w:rPr>
              <w:t>(FFS: Monitoring capability within slots of type 1 CSS without dedicated RRC configuration and type0, 0A, and 2 CSS)</w:t>
            </w:r>
          </w:p>
          <w:p w14:paraId="70B8D65A" w14:textId="77777777" w:rsidR="002467CC" w:rsidRPr="00FA5A56" w:rsidRDefault="002467CC" w:rsidP="002467CC">
            <w:pPr>
              <w:autoSpaceDE w:val="0"/>
              <w:autoSpaceDN w:val="0"/>
              <w:adjustRightInd w:val="0"/>
              <w:snapToGrid w:val="0"/>
              <w:contextualSpacing/>
              <w:rPr>
                <w:rFonts w:cs="Arial"/>
                <w:color w:val="FF0000"/>
                <w:sz w:val="18"/>
                <w:szCs w:val="18"/>
              </w:rPr>
            </w:pPr>
            <w:r w:rsidRPr="00FA5A56">
              <w:rPr>
                <w:rFonts w:cs="Arial"/>
                <w:color w:val="FF0000"/>
                <w:sz w:val="18"/>
                <w:szCs w:val="18"/>
              </w:rPr>
              <w:t xml:space="preserve">5. Processing one unicast DCI scheduling DL and one unicast DCI scheduling UL per slot group of </w:t>
            </w:r>
            <w:proofErr w:type="spellStart"/>
            <w:r w:rsidRPr="00FA5A56">
              <w:rPr>
                <w:rFonts w:cs="Arial"/>
                <w:color w:val="FF0000"/>
                <w:sz w:val="18"/>
                <w:szCs w:val="18"/>
              </w:rPr>
              <w:t>Xs</w:t>
            </w:r>
            <w:proofErr w:type="spellEnd"/>
            <w:r w:rsidRPr="00FA5A56">
              <w:rPr>
                <w:rFonts w:cs="Arial"/>
                <w:color w:val="FF0000"/>
                <w:sz w:val="18"/>
                <w:szCs w:val="18"/>
              </w:rPr>
              <w:t xml:space="preserve"> slots per scheduled CC for FDD (This supersedes corresponding component of FG 3-5b)</w:t>
            </w:r>
          </w:p>
          <w:p w14:paraId="7E042850" w14:textId="77777777" w:rsidR="002467CC" w:rsidRDefault="002467CC" w:rsidP="002467CC">
            <w:pPr>
              <w:autoSpaceDE w:val="0"/>
              <w:autoSpaceDN w:val="0"/>
              <w:adjustRightInd w:val="0"/>
              <w:snapToGrid w:val="0"/>
              <w:contextualSpacing/>
              <w:rPr>
                <w:rFonts w:cs="Arial"/>
                <w:color w:val="000000"/>
                <w:sz w:val="18"/>
                <w:szCs w:val="18"/>
              </w:rPr>
            </w:pPr>
            <w:r w:rsidRPr="00FA5A56">
              <w:rPr>
                <w:rFonts w:cs="Arial"/>
                <w:color w:val="FF0000"/>
                <w:sz w:val="18"/>
                <w:szCs w:val="18"/>
              </w:rPr>
              <w:t xml:space="preserve">6. Processing one unicast DCI scheduling DL and 2 unicast DCI scheduling UL per slot group of </w:t>
            </w:r>
            <w:proofErr w:type="spellStart"/>
            <w:r w:rsidRPr="00FA5A56">
              <w:rPr>
                <w:rFonts w:cs="Arial"/>
                <w:color w:val="FF0000"/>
                <w:sz w:val="18"/>
                <w:szCs w:val="18"/>
              </w:rPr>
              <w:t>Xs</w:t>
            </w:r>
            <w:proofErr w:type="spellEnd"/>
            <w:r w:rsidRPr="00FA5A56">
              <w:rPr>
                <w:rFonts w:cs="Arial"/>
                <w:color w:val="FF0000"/>
                <w:sz w:val="18"/>
                <w:szCs w:val="18"/>
              </w:rPr>
              <w:t xml:space="preserve"> slots per scheduled CC for TDD (This supersedes </w:t>
            </w:r>
            <w:r w:rsidRPr="00803855">
              <w:rPr>
                <w:rFonts w:cs="Arial"/>
                <w:color w:val="5B9BD5" w:themeColor="accent1"/>
                <w:sz w:val="18"/>
                <w:szCs w:val="18"/>
              </w:rPr>
              <w:t xml:space="preserve">corresponding </w:t>
            </w:r>
            <w:r>
              <w:rPr>
                <w:rFonts w:cs="Arial"/>
                <w:color w:val="FF0000"/>
                <w:sz w:val="18"/>
                <w:szCs w:val="18"/>
              </w:rPr>
              <w:t>c</w:t>
            </w:r>
            <w:r w:rsidRPr="005518A9">
              <w:rPr>
                <w:rFonts w:cs="Arial"/>
                <w:color w:val="FF0000"/>
                <w:sz w:val="18"/>
                <w:szCs w:val="18"/>
              </w:rPr>
              <w:t xml:space="preserve">omponent </w:t>
            </w:r>
            <w:r w:rsidRPr="00803855">
              <w:rPr>
                <w:rFonts w:cs="Arial"/>
                <w:strike/>
                <w:color w:val="5B9BD5" w:themeColor="accent1"/>
                <w:sz w:val="18"/>
                <w:szCs w:val="18"/>
              </w:rPr>
              <w:t>6</w:t>
            </w:r>
            <w:r w:rsidRPr="005518A9">
              <w:rPr>
                <w:rFonts w:cs="Arial"/>
                <w:color w:val="FF0000"/>
                <w:sz w:val="18"/>
                <w:szCs w:val="18"/>
              </w:rPr>
              <w:t xml:space="preserve"> </w:t>
            </w:r>
            <w:r w:rsidRPr="00FA5A56">
              <w:rPr>
                <w:rFonts w:cs="Arial"/>
                <w:color w:val="FF0000"/>
                <w:sz w:val="18"/>
                <w:szCs w:val="18"/>
              </w:rPr>
              <w:t xml:space="preserve"> of FG 3-5b)   </w:t>
            </w:r>
          </w:p>
        </w:tc>
        <w:tc>
          <w:tcPr>
            <w:tcW w:w="0" w:type="auto"/>
            <w:shd w:val="clear" w:color="auto" w:fill="auto"/>
          </w:tcPr>
          <w:p w14:paraId="008B7B61" w14:textId="77777777" w:rsidR="002467CC" w:rsidRDefault="002467CC" w:rsidP="002467CC">
            <w:pPr>
              <w:pStyle w:val="TAL"/>
              <w:rPr>
                <w:rFonts w:cs="Arial"/>
                <w:color w:val="000000"/>
                <w:szCs w:val="18"/>
              </w:rPr>
            </w:pPr>
            <w:r>
              <w:rPr>
                <w:rFonts w:cs="Arial"/>
                <w:color w:val="000000"/>
                <w:szCs w:val="18"/>
              </w:rPr>
              <w:t>24-1</w:t>
            </w:r>
          </w:p>
        </w:tc>
        <w:tc>
          <w:tcPr>
            <w:tcW w:w="0" w:type="auto"/>
            <w:shd w:val="clear" w:color="auto" w:fill="auto"/>
          </w:tcPr>
          <w:p w14:paraId="0208E486" w14:textId="77777777" w:rsidR="002467CC" w:rsidRDefault="002467CC" w:rsidP="002467CC">
            <w:pPr>
              <w:pStyle w:val="TAL"/>
              <w:rPr>
                <w:rFonts w:eastAsia="SimSun" w:cs="Arial"/>
                <w:color w:val="000000"/>
                <w:szCs w:val="18"/>
                <w:lang w:eastAsia="zh-CN"/>
              </w:rPr>
            </w:pPr>
            <w:r>
              <w:rPr>
                <w:rFonts w:cs="Arial"/>
                <w:color w:val="000000"/>
                <w:szCs w:val="18"/>
              </w:rPr>
              <w:t>Yes</w:t>
            </w:r>
          </w:p>
        </w:tc>
        <w:tc>
          <w:tcPr>
            <w:tcW w:w="0" w:type="auto"/>
            <w:shd w:val="clear" w:color="auto" w:fill="auto"/>
          </w:tcPr>
          <w:p w14:paraId="2A33A992"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AFD108E"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480KHz SCS for DL is not supported</w:t>
            </w:r>
          </w:p>
        </w:tc>
        <w:tc>
          <w:tcPr>
            <w:tcW w:w="0" w:type="auto"/>
            <w:shd w:val="clear" w:color="auto" w:fill="auto"/>
          </w:tcPr>
          <w:p w14:paraId="7970DFDA" w14:textId="77777777" w:rsidR="002467CC" w:rsidRDefault="002467CC" w:rsidP="002467CC">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14:paraId="7A48A298"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F929522"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5701331"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79D1078" w14:textId="77777777" w:rsidR="002467CC" w:rsidRDefault="002467CC" w:rsidP="002467CC">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14:paraId="5F8DCB58"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5DBEE3A1" w14:textId="77777777" w:rsidR="002467CC" w:rsidRDefault="002467CC" w:rsidP="002467CC">
            <w:pPr>
              <w:pStyle w:val="TAL"/>
              <w:rPr>
                <w:rFonts w:cs="Arial"/>
                <w:color w:val="000000"/>
                <w:szCs w:val="18"/>
              </w:rPr>
            </w:pPr>
          </w:p>
        </w:tc>
      </w:tr>
    </w:tbl>
    <w:p w14:paraId="5ECA1F42" w14:textId="77777777" w:rsidR="002467CC" w:rsidRDefault="002467CC" w:rsidP="00A52E3D">
      <w:pPr>
        <w:pStyle w:val="maintext"/>
        <w:ind w:firstLineChars="90" w:firstLine="180"/>
        <w:rPr>
          <w:rFonts w:ascii="Calibri" w:hAnsi="Calibri" w:cs="Arial"/>
          <w:b/>
        </w:rPr>
      </w:pPr>
    </w:p>
    <w:p w14:paraId="0B1E0850"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510"/>
        <w:gridCol w:w="1388"/>
        <w:gridCol w:w="8371"/>
        <w:gridCol w:w="510"/>
        <w:gridCol w:w="527"/>
        <w:gridCol w:w="517"/>
        <w:gridCol w:w="1934"/>
        <w:gridCol w:w="1092"/>
        <w:gridCol w:w="517"/>
        <w:gridCol w:w="517"/>
        <w:gridCol w:w="517"/>
        <w:gridCol w:w="2548"/>
        <w:gridCol w:w="1590"/>
      </w:tblGrid>
      <w:tr w:rsidR="002467CC" w14:paraId="798687A5" w14:textId="77777777" w:rsidTr="00A52E3D">
        <w:tc>
          <w:tcPr>
            <w:tcW w:w="0" w:type="auto"/>
            <w:shd w:val="clear" w:color="auto" w:fill="auto"/>
          </w:tcPr>
          <w:p w14:paraId="1A3196AB"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7B6DDB09" w14:textId="77777777" w:rsidR="002467CC" w:rsidRDefault="002467CC" w:rsidP="002467CC">
            <w:pPr>
              <w:pStyle w:val="TAL"/>
              <w:rPr>
                <w:rFonts w:cs="Arial"/>
                <w:color w:val="000000"/>
                <w:szCs w:val="18"/>
              </w:rPr>
            </w:pPr>
            <w:r>
              <w:rPr>
                <w:rFonts w:cs="Arial"/>
                <w:color w:val="000000"/>
                <w:szCs w:val="18"/>
              </w:rPr>
              <w:t>24-5</w:t>
            </w:r>
          </w:p>
        </w:tc>
        <w:tc>
          <w:tcPr>
            <w:tcW w:w="0" w:type="auto"/>
            <w:shd w:val="clear" w:color="auto" w:fill="auto"/>
          </w:tcPr>
          <w:p w14:paraId="4078DBF6" w14:textId="77777777" w:rsidR="002467CC" w:rsidRDefault="002467CC" w:rsidP="002467CC">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14:paraId="779B3139"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17BC5524"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960KHz with </w:t>
            </w:r>
            <w:r>
              <w:rPr>
                <w:rFonts w:cs="Arial"/>
                <w:color w:val="FF0000"/>
                <w:sz w:val="18"/>
                <w:szCs w:val="18"/>
              </w:rPr>
              <w:t>(</w:t>
            </w:r>
            <w:proofErr w:type="spellStart"/>
            <w:r>
              <w:rPr>
                <w:rFonts w:cs="Arial"/>
                <w:color w:val="000000"/>
                <w:sz w:val="18"/>
                <w:szCs w:val="18"/>
              </w:rPr>
              <w:t>X</w:t>
            </w:r>
            <w:r>
              <w:rPr>
                <w:rFonts w:cs="Arial"/>
                <w:color w:val="FF0000"/>
                <w:sz w:val="18"/>
                <w:szCs w:val="18"/>
              </w:rPr>
              <w:t>s,Ys</w:t>
            </w:r>
            <w:proofErr w:type="spellEnd"/>
            <w:r>
              <w:rPr>
                <w:rFonts w:cs="Arial"/>
                <w:color w:val="FF0000"/>
                <w:sz w:val="18"/>
                <w:szCs w:val="18"/>
              </w:rPr>
              <w:t>)</w:t>
            </w:r>
            <w:r>
              <w:rPr>
                <w:rFonts w:cs="Arial"/>
                <w:color w:val="000000"/>
                <w:sz w:val="18"/>
                <w:szCs w:val="18"/>
              </w:rPr>
              <w:t>=</w:t>
            </w:r>
            <w:r>
              <w:rPr>
                <w:rFonts w:cs="Arial"/>
                <w:color w:val="FF0000"/>
                <w:sz w:val="18"/>
                <w:szCs w:val="18"/>
              </w:rPr>
              <w:t>(</w:t>
            </w:r>
            <w:r>
              <w:rPr>
                <w:rFonts w:cs="Arial"/>
                <w:color w:val="000000"/>
                <w:sz w:val="18"/>
                <w:szCs w:val="18"/>
              </w:rPr>
              <w:t>8</w:t>
            </w:r>
            <w:r>
              <w:rPr>
                <w:rFonts w:cs="Arial"/>
                <w:color w:val="FF0000"/>
                <w:sz w:val="18"/>
                <w:szCs w:val="18"/>
              </w:rPr>
              <w:t>,1)</w:t>
            </w:r>
            <w:r>
              <w:rPr>
                <w:rFonts w:cs="Arial"/>
                <w:color w:val="000000"/>
                <w:sz w:val="18"/>
                <w:szCs w:val="18"/>
              </w:rPr>
              <w:t xml:space="preserve"> </w:t>
            </w:r>
            <w:r>
              <w:rPr>
                <w:rFonts w:cs="Arial"/>
                <w:strike/>
                <w:color w:val="FF0000"/>
                <w:sz w:val="18"/>
                <w:szCs w:val="18"/>
              </w:rPr>
              <w:t>slots</w:t>
            </w:r>
          </w:p>
          <w:p w14:paraId="2F1AFC41" w14:textId="77777777" w:rsidR="002467CC" w:rsidRDefault="002467CC" w:rsidP="002467CC">
            <w:pPr>
              <w:autoSpaceDE w:val="0"/>
              <w:autoSpaceDN w:val="0"/>
              <w:adjustRightInd w:val="0"/>
              <w:snapToGrid w:val="0"/>
              <w:contextualSpacing/>
              <w:rPr>
                <w:rFonts w:cs="Arial"/>
                <w:color w:val="000000"/>
                <w:sz w:val="18"/>
                <w:szCs w:val="18"/>
              </w:rPr>
            </w:pPr>
            <w:r w:rsidRPr="001C14D4">
              <w:rPr>
                <w:rFonts w:cs="Arial"/>
                <w:color w:val="000000"/>
                <w:sz w:val="18"/>
                <w:szCs w:val="18"/>
                <w:highlight w:val="yellow"/>
              </w:rPr>
              <w:t>FFS:</w:t>
            </w:r>
            <w:r w:rsidRPr="001C14D4">
              <w:rPr>
                <w:rFonts w:cs="Arial"/>
                <w:color w:val="FF0000"/>
                <w:sz w:val="18"/>
                <w:szCs w:val="18"/>
                <w:highlight w:val="yellow"/>
              </w:rPr>
              <w:t xml:space="preserve"> </w:t>
            </w:r>
            <w:r w:rsidRPr="001C14D4">
              <w:rPr>
                <w:rFonts w:cs="Arial"/>
                <w:color w:val="000000"/>
                <w:sz w:val="18"/>
                <w:szCs w:val="18"/>
                <w:highlight w:val="yellow"/>
              </w:rPr>
              <w:t>3. Multi</w:t>
            </w:r>
            <w:r w:rsidRPr="001C14D4">
              <w:rPr>
                <w:rFonts w:cs="Arial"/>
                <w:color w:val="FF0000"/>
                <w:sz w:val="18"/>
                <w:szCs w:val="18"/>
                <w:highlight w:val="yellow"/>
              </w:rPr>
              <w:t>-</w:t>
            </w:r>
            <w:r w:rsidRPr="001C14D4">
              <w:rPr>
                <w:rFonts w:cs="Arial"/>
                <w:color w:val="000000"/>
                <w:sz w:val="18"/>
                <w:szCs w:val="18"/>
                <w:highlight w:val="yellow"/>
              </w:rPr>
              <w:t>PDSCH scheduling by single DCI for the operation with 960 kHz SCS and corresponding HARQ enhancements</w:t>
            </w:r>
          </w:p>
          <w:p w14:paraId="394C099A" w14:textId="77777777" w:rsidR="002467CC" w:rsidRPr="005518A9" w:rsidRDefault="002467CC" w:rsidP="002467CC">
            <w:pPr>
              <w:autoSpaceDE w:val="0"/>
              <w:autoSpaceDN w:val="0"/>
              <w:adjustRightInd w:val="0"/>
              <w:snapToGrid w:val="0"/>
              <w:contextualSpacing/>
              <w:rPr>
                <w:rFonts w:cs="Arial"/>
                <w:color w:val="FF0000"/>
                <w:sz w:val="18"/>
                <w:szCs w:val="18"/>
              </w:rPr>
            </w:pPr>
            <w:r w:rsidRPr="005518A9">
              <w:rPr>
                <w:rFonts w:cs="Arial"/>
                <w:color w:val="FF0000"/>
                <w:sz w:val="18"/>
                <w:szCs w:val="18"/>
              </w:rPr>
              <w:t xml:space="preserve">3. Within the Ys = 1 slot, monitoring of type 1 CSS with dedicated RRC configuration, type 3 CSS, and UE-SS </w:t>
            </w:r>
            <w:r w:rsidRPr="006B6A8D">
              <w:rPr>
                <w:rFonts w:cs="Arial"/>
                <w:strike/>
                <w:color w:val="5B9BD5" w:themeColor="accent1"/>
                <w:sz w:val="18"/>
                <w:szCs w:val="18"/>
              </w:rPr>
              <w:t>according to FG 3-5b</w:t>
            </w:r>
            <w:r w:rsidRPr="005518A9">
              <w:rPr>
                <w:rFonts w:cs="Arial"/>
                <w:color w:val="FF0000"/>
                <w:sz w:val="18"/>
                <w:szCs w:val="18"/>
              </w:rPr>
              <w:t xml:space="preserve"> with set1 = (7, 3) symbols</w:t>
            </w:r>
            <w:r>
              <w:t xml:space="preserve"> </w:t>
            </w:r>
            <w:r w:rsidRPr="006B6A8D">
              <w:rPr>
                <w:rFonts w:cs="Arial"/>
                <w:color w:val="5B9BD5" w:themeColor="accent1"/>
                <w:sz w:val="18"/>
                <w:szCs w:val="18"/>
              </w:rPr>
              <w:t>where set1 is defined in FG3-5b</w:t>
            </w:r>
            <w:r>
              <w:rPr>
                <w:rFonts w:cs="Arial"/>
                <w:color w:val="5B9BD5" w:themeColor="accent1"/>
                <w:sz w:val="18"/>
                <w:szCs w:val="18"/>
              </w:rPr>
              <w:t xml:space="preserve"> </w:t>
            </w:r>
            <w:r w:rsidRPr="006B6A8D">
              <w:rPr>
                <w:rFonts w:cs="Arial"/>
                <w:color w:val="5B9BD5" w:themeColor="accent1"/>
                <w:sz w:val="18"/>
                <w:szCs w:val="18"/>
                <w:highlight w:val="yellow"/>
              </w:rPr>
              <w:t>(FFS: Monitoring capability within slots of type 1 CSS without dedicated RRC configuration and type0, 0A, and 2 CSS)</w:t>
            </w:r>
          </w:p>
          <w:p w14:paraId="3519376E" w14:textId="77777777" w:rsidR="002467CC" w:rsidRPr="005518A9" w:rsidRDefault="002467CC" w:rsidP="002467CC">
            <w:pPr>
              <w:autoSpaceDE w:val="0"/>
              <w:autoSpaceDN w:val="0"/>
              <w:adjustRightInd w:val="0"/>
              <w:snapToGrid w:val="0"/>
              <w:contextualSpacing/>
              <w:rPr>
                <w:rFonts w:cs="Arial"/>
                <w:color w:val="FF0000"/>
                <w:sz w:val="18"/>
                <w:szCs w:val="18"/>
              </w:rPr>
            </w:pPr>
            <w:r w:rsidRPr="005518A9">
              <w:rPr>
                <w:rFonts w:cs="Arial"/>
                <w:color w:val="FF0000"/>
                <w:sz w:val="18"/>
                <w:szCs w:val="18"/>
              </w:rPr>
              <w:t xml:space="preserve">4. Processing one unicast DCI scheduling DL and one unicast DCI scheduling UL per slot group of </w:t>
            </w:r>
            <w:proofErr w:type="spellStart"/>
            <w:r w:rsidRPr="005518A9">
              <w:rPr>
                <w:rFonts w:cs="Arial"/>
                <w:color w:val="FF0000"/>
                <w:sz w:val="18"/>
                <w:szCs w:val="18"/>
              </w:rPr>
              <w:t>Xs</w:t>
            </w:r>
            <w:proofErr w:type="spellEnd"/>
            <w:r w:rsidRPr="005518A9">
              <w:rPr>
                <w:rFonts w:cs="Arial"/>
                <w:color w:val="FF0000"/>
                <w:sz w:val="18"/>
                <w:szCs w:val="18"/>
              </w:rPr>
              <w:t xml:space="preserve"> slots per scheduled CC for FDD (This supersedes corresponding component of FG 3-5b)</w:t>
            </w:r>
          </w:p>
          <w:p w14:paraId="237052AD" w14:textId="77777777" w:rsidR="002467CC" w:rsidRDefault="002467CC" w:rsidP="002467CC">
            <w:pPr>
              <w:autoSpaceDE w:val="0"/>
              <w:autoSpaceDN w:val="0"/>
              <w:adjustRightInd w:val="0"/>
              <w:snapToGrid w:val="0"/>
              <w:contextualSpacing/>
              <w:rPr>
                <w:rFonts w:cs="Arial"/>
                <w:color w:val="000000"/>
                <w:sz w:val="18"/>
                <w:szCs w:val="18"/>
              </w:rPr>
            </w:pPr>
            <w:r w:rsidRPr="005518A9">
              <w:rPr>
                <w:rFonts w:cs="Arial"/>
                <w:color w:val="FF0000"/>
                <w:sz w:val="18"/>
                <w:szCs w:val="18"/>
              </w:rPr>
              <w:t xml:space="preserve">5. Processing one unicast DCI scheduling DL and 2 unicast DCI scheduling UL per slot group of </w:t>
            </w:r>
            <w:proofErr w:type="spellStart"/>
            <w:r w:rsidRPr="005518A9">
              <w:rPr>
                <w:rFonts w:cs="Arial"/>
                <w:color w:val="FF0000"/>
                <w:sz w:val="18"/>
                <w:szCs w:val="18"/>
              </w:rPr>
              <w:t>Xs</w:t>
            </w:r>
            <w:proofErr w:type="spellEnd"/>
            <w:r w:rsidRPr="005518A9">
              <w:rPr>
                <w:rFonts w:cs="Arial"/>
                <w:color w:val="FF0000"/>
                <w:sz w:val="18"/>
                <w:szCs w:val="18"/>
              </w:rPr>
              <w:t xml:space="preserve"> slots per scheduled CC for TDD (This supersedes</w:t>
            </w:r>
            <w:r>
              <w:rPr>
                <w:rFonts w:cs="Arial"/>
                <w:color w:val="FF0000"/>
                <w:sz w:val="18"/>
                <w:szCs w:val="18"/>
              </w:rPr>
              <w:t xml:space="preserve"> </w:t>
            </w:r>
            <w:r w:rsidRPr="00803855">
              <w:rPr>
                <w:rFonts w:cs="Arial"/>
                <w:color w:val="5B9BD5" w:themeColor="accent1"/>
                <w:sz w:val="18"/>
                <w:szCs w:val="18"/>
              </w:rPr>
              <w:t xml:space="preserve">corresponding </w:t>
            </w:r>
            <w:r>
              <w:rPr>
                <w:rFonts w:cs="Arial"/>
                <w:color w:val="FF0000"/>
                <w:sz w:val="18"/>
                <w:szCs w:val="18"/>
              </w:rPr>
              <w:t>c</w:t>
            </w:r>
            <w:r w:rsidRPr="005518A9">
              <w:rPr>
                <w:rFonts w:cs="Arial"/>
                <w:color w:val="FF0000"/>
                <w:sz w:val="18"/>
                <w:szCs w:val="18"/>
              </w:rPr>
              <w:t xml:space="preserve">omponent </w:t>
            </w:r>
            <w:r w:rsidRPr="00803855">
              <w:rPr>
                <w:rFonts w:cs="Arial"/>
                <w:strike/>
                <w:color w:val="5B9BD5" w:themeColor="accent1"/>
                <w:sz w:val="18"/>
                <w:szCs w:val="18"/>
              </w:rPr>
              <w:t>6</w:t>
            </w:r>
            <w:r w:rsidRPr="005518A9">
              <w:rPr>
                <w:rFonts w:cs="Arial"/>
                <w:color w:val="FF0000"/>
                <w:sz w:val="18"/>
                <w:szCs w:val="18"/>
              </w:rPr>
              <w:t xml:space="preserve"> of FG 3-5b)</w:t>
            </w:r>
          </w:p>
        </w:tc>
        <w:tc>
          <w:tcPr>
            <w:tcW w:w="0" w:type="auto"/>
            <w:shd w:val="clear" w:color="auto" w:fill="auto"/>
          </w:tcPr>
          <w:p w14:paraId="272076EA" w14:textId="77777777" w:rsidR="002467CC" w:rsidRDefault="002467CC" w:rsidP="002467CC">
            <w:pPr>
              <w:pStyle w:val="TAL"/>
              <w:rPr>
                <w:rFonts w:cs="Arial"/>
                <w:color w:val="000000"/>
                <w:szCs w:val="18"/>
              </w:rPr>
            </w:pPr>
            <w:r>
              <w:rPr>
                <w:rFonts w:cs="Arial"/>
                <w:color w:val="000000"/>
                <w:szCs w:val="18"/>
              </w:rPr>
              <w:t>24-1</w:t>
            </w:r>
          </w:p>
        </w:tc>
        <w:tc>
          <w:tcPr>
            <w:tcW w:w="0" w:type="auto"/>
            <w:shd w:val="clear" w:color="auto" w:fill="auto"/>
          </w:tcPr>
          <w:p w14:paraId="237EAE19" w14:textId="77777777" w:rsidR="002467CC" w:rsidRDefault="002467CC" w:rsidP="002467CC">
            <w:pPr>
              <w:pStyle w:val="TAL"/>
              <w:rPr>
                <w:rFonts w:eastAsia="SimSun" w:cs="Arial"/>
                <w:color w:val="000000"/>
                <w:szCs w:val="18"/>
                <w:lang w:eastAsia="zh-CN"/>
              </w:rPr>
            </w:pPr>
            <w:r>
              <w:rPr>
                <w:rFonts w:cs="Arial"/>
                <w:color w:val="000000"/>
                <w:szCs w:val="18"/>
              </w:rPr>
              <w:t>Yes</w:t>
            </w:r>
          </w:p>
        </w:tc>
        <w:tc>
          <w:tcPr>
            <w:tcW w:w="0" w:type="auto"/>
            <w:shd w:val="clear" w:color="auto" w:fill="auto"/>
          </w:tcPr>
          <w:p w14:paraId="4DE9CCA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D5DC94A" w14:textId="77777777" w:rsidR="002467CC" w:rsidRDefault="002467CC" w:rsidP="002467CC">
            <w:pPr>
              <w:pStyle w:val="TAL"/>
              <w:rPr>
                <w:rFonts w:eastAsia="SimSun" w:cs="Arial"/>
                <w:color w:val="FF0000"/>
                <w:szCs w:val="18"/>
                <w:lang w:eastAsia="zh-CN"/>
              </w:rPr>
            </w:pPr>
            <w:r>
              <w:rPr>
                <w:rFonts w:eastAsia="SimSun" w:cs="Arial"/>
                <w:color w:val="FF0000"/>
                <w:szCs w:val="18"/>
                <w:lang w:eastAsia="zh-CN"/>
              </w:rPr>
              <w:t>960KHz SCS support for DL is not supported</w:t>
            </w:r>
          </w:p>
        </w:tc>
        <w:tc>
          <w:tcPr>
            <w:tcW w:w="0" w:type="auto"/>
            <w:shd w:val="clear" w:color="auto" w:fill="auto"/>
          </w:tcPr>
          <w:p w14:paraId="31FFD774" w14:textId="77777777" w:rsidR="002467CC" w:rsidRDefault="002467CC" w:rsidP="002467CC">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14:paraId="3EF94020"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B1DF44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731FE4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3F578A8" w14:textId="77777777" w:rsidR="002467CC" w:rsidRDefault="002467CC" w:rsidP="002467CC">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14:paraId="5B22B712"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5DD618E9" w14:textId="77777777" w:rsidR="002467CC" w:rsidRDefault="002467CC" w:rsidP="002467CC">
            <w:pPr>
              <w:pStyle w:val="TAL"/>
              <w:rPr>
                <w:rFonts w:cs="Arial"/>
                <w:color w:val="000000"/>
                <w:szCs w:val="18"/>
              </w:rPr>
            </w:pPr>
          </w:p>
        </w:tc>
      </w:tr>
    </w:tbl>
    <w:p w14:paraId="390EBF73" w14:textId="77777777" w:rsidR="002467CC" w:rsidRDefault="002467CC" w:rsidP="00A52E3D">
      <w:pPr>
        <w:pStyle w:val="maintext"/>
        <w:ind w:firstLineChars="90" w:firstLine="180"/>
        <w:rPr>
          <w:rFonts w:ascii="Calibri" w:hAnsi="Calibri" w:cs="Arial"/>
          <w:b/>
        </w:rPr>
      </w:pPr>
    </w:p>
    <w:p w14:paraId="05D37805" w14:textId="77777777" w:rsidR="002467CC" w:rsidRDefault="002467CC" w:rsidP="00A52E3D">
      <w:pPr>
        <w:pStyle w:val="maintext"/>
        <w:ind w:firstLineChars="90" w:firstLine="180"/>
        <w:rPr>
          <w:rFonts w:ascii="Calibri" w:hAnsi="Calibri" w:cs="Arial"/>
          <w:b/>
          <w:highlight w:val="green"/>
        </w:rPr>
      </w:pPr>
    </w:p>
    <w:p w14:paraId="1CB0181B" w14:textId="77777777" w:rsidR="002467CC" w:rsidRDefault="002467CC" w:rsidP="00A52E3D">
      <w:pPr>
        <w:pStyle w:val="maintext"/>
        <w:ind w:firstLineChars="90" w:firstLine="180"/>
        <w:rPr>
          <w:rFonts w:ascii="Calibri" w:hAnsi="Calibri" w:cs="Arial"/>
          <w:b/>
          <w:highlight w:val="green"/>
        </w:rPr>
      </w:pPr>
    </w:p>
    <w:p w14:paraId="2A9997CE" w14:textId="77777777" w:rsidR="002467CC" w:rsidRDefault="002467CC" w:rsidP="00A52E3D">
      <w:pPr>
        <w:pStyle w:val="maintext"/>
        <w:ind w:firstLineChars="90" w:firstLine="180"/>
        <w:rPr>
          <w:rFonts w:ascii="Calibri" w:hAnsi="Calibri" w:cs="Arial"/>
          <w:b/>
          <w:highlight w:val="green"/>
        </w:rPr>
      </w:pPr>
    </w:p>
    <w:p w14:paraId="61618510" w14:textId="77777777" w:rsidR="002467CC" w:rsidRDefault="002467CC" w:rsidP="00A52E3D">
      <w:pPr>
        <w:pStyle w:val="maintext"/>
        <w:ind w:firstLineChars="90" w:firstLine="180"/>
        <w:rPr>
          <w:rFonts w:ascii="Calibri" w:hAnsi="Calibri" w:cs="Arial"/>
          <w:b/>
          <w:highlight w:val="green"/>
        </w:rPr>
      </w:pPr>
    </w:p>
    <w:p w14:paraId="753A9EBC" w14:textId="77777777" w:rsidR="002467CC" w:rsidRDefault="002467CC" w:rsidP="00A52E3D">
      <w:pPr>
        <w:pStyle w:val="maintext"/>
        <w:ind w:firstLineChars="90" w:firstLine="180"/>
        <w:rPr>
          <w:rFonts w:ascii="Calibri" w:hAnsi="Calibri" w:cs="Arial"/>
          <w:b/>
          <w:highlight w:val="green"/>
        </w:rPr>
      </w:pPr>
    </w:p>
    <w:p w14:paraId="64E89006" w14:textId="77777777" w:rsidR="002467CC" w:rsidRDefault="002467CC" w:rsidP="00A52E3D">
      <w:pPr>
        <w:pStyle w:val="maintext"/>
        <w:ind w:firstLineChars="90" w:firstLine="180"/>
        <w:rPr>
          <w:rFonts w:ascii="Calibri" w:hAnsi="Calibri" w:cs="Arial"/>
          <w:b/>
          <w:highlight w:val="green"/>
        </w:rPr>
      </w:pPr>
    </w:p>
    <w:p w14:paraId="48EA2E97" w14:textId="77777777" w:rsidR="002467CC" w:rsidRDefault="002467CC" w:rsidP="00A52E3D">
      <w:pPr>
        <w:pStyle w:val="maintext"/>
        <w:ind w:firstLineChars="90" w:firstLine="180"/>
        <w:rPr>
          <w:rFonts w:ascii="Calibri" w:hAnsi="Calibri" w:cs="Arial"/>
          <w:b/>
          <w:highlight w:val="green"/>
        </w:rPr>
      </w:pPr>
    </w:p>
    <w:p w14:paraId="5B0A2CB9"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13"/>
        <w:gridCol w:w="1826"/>
        <w:gridCol w:w="6382"/>
        <w:gridCol w:w="501"/>
        <w:gridCol w:w="527"/>
        <w:gridCol w:w="517"/>
        <w:gridCol w:w="2142"/>
        <w:gridCol w:w="695"/>
        <w:gridCol w:w="517"/>
        <w:gridCol w:w="517"/>
        <w:gridCol w:w="517"/>
        <w:gridCol w:w="4500"/>
        <w:gridCol w:w="1416"/>
      </w:tblGrid>
      <w:tr w:rsidR="002467CC" w14:paraId="280A7C79" w14:textId="77777777" w:rsidTr="00A52E3D">
        <w:tc>
          <w:tcPr>
            <w:tcW w:w="0" w:type="auto"/>
            <w:shd w:val="clear" w:color="auto" w:fill="auto"/>
          </w:tcPr>
          <w:p w14:paraId="30629531"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5102466D" w14:textId="77777777" w:rsidR="002467CC" w:rsidRDefault="002467CC" w:rsidP="002467CC">
            <w:pPr>
              <w:pStyle w:val="TAL"/>
              <w:rPr>
                <w:rFonts w:cs="Arial"/>
                <w:color w:val="000000"/>
                <w:szCs w:val="18"/>
              </w:rPr>
            </w:pPr>
            <w:r>
              <w:rPr>
                <w:rFonts w:cs="Arial"/>
                <w:color w:val="000000"/>
                <w:szCs w:val="18"/>
              </w:rPr>
              <w:t>24-4f</w:t>
            </w:r>
          </w:p>
        </w:tc>
        <w:tc>
          <w:tcPr>
            <w:tcW w:w="0" w:type="auto"/>
            <w:shd w:val="clear" w:color="auto" w:fill="auto"/>
          </w:tcPr>
          <w:p w14:paraId="5F54A454" w14:textId="77777777" w:rsidR="002467CC" w:rsidRDefault="002467CC" w:rsidP="002467CC">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 xml:space="preserve">PDCCH monitoring for 480KHz </w:t>
            </w:r>
            <w:r>
              <w:rPr>
                <w:rFonts w:cs="Arial"/>
                <w:color w:val="FF0000"/>
                <w:szCs w:val="18"/>
                <w:lang w:eastAsia="zh-CN"/>
              </w:rPr>
              <w:t>in FR2-2</w:t>
            </w:r>
          </w:p>
        </w:tc>
        <w:tc>
          <w:tcPr>
            <w:tcW w:w="0" w:type="auto"/>
            <w:shd w:val="clear" w:color="auto" w:fill="auto"/>
          </w:tcPr>
          <w:p w14:paraId="4D311776" w14:textId="77777777" w:rsidR="002467CC" w:rsidRPr="006B6A8D" w:rsidRDefault="002467CC" w:rsidP="002467CC">
            <w:pPr>
              <w:autoSpaceDE w:val="0"/>
              <w:autoSpaceDN w:val="0"/>
              <w:adjustRightInd w:val="0"/>
              <w:snapToGrid w:val="0"/>
              <w:contextualSpacing/>
              <w:rPr>
                <w:rFonts w:cs="Arial"/>
                <w:strike/>
                <w:color w:val="5B9BD5" w:themeColor="accent1"/>
                <w:sz w:val="18"/>
                <w:szCs w:val="18"/>
              </w:rPr>
            </w:pPr>
            <w:r w:rsidRPr="006B6A8D">
              <w:rPr>
                <w:rFonts w:cs="Arial"/>
                <w:strike/>
                <w:color w:val="5B9BD5" w:themeColor="accent1"/>
                <w:sz w:val="18"/>
                <w:szCs w:val="18"/>
              </w:rPr>
              <w:t>[1.) Multiple-slot PDCCH monitoring for 480KHz with (</w:t>
            </w:r>
            <w:proofErr w:type="spellStart"/>
            <w:r w:rsidRPr="006B6A8D">
              <w:rPr>
                <w:rFonts w:cs="Arial"/>
                <w:strike/>
                <w:color w:val="5B9BD5" w:themeColor="accent1"/>
                <w:sz w:val="18"/>
                <w:szCs w:val="18"/>
              </w:rPr>
              <w:t>Xs,Ys</w:t>
            </w:r>
            <w:proofErr w:type="spellEnd"/>
            <w:r w:rsidRPr="006B6A8D">
              <w:rPr>
                <w:rFonts w:cs="Arial"/>
                <w:strike/>
                <w:color w:val="5B9BD5" w:themeColor="accent1"/>
                <w:sz w:val="18"/>
                <w:szCs w:val="18"/>
              </w:rPr>
              <w:t>)=(2,1)]</w:t>
            </w:r>
          </w:p>
          <w:p w14:paraId="6F5DE7C0" w14:textId="77777777" w:rsidR="002467CC" w:rsidRDefault="002467CC" w:rsidP="002467CC">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480KHz with </w:t>
            </w:r>
            <w:r>
              <w:rPr>
                <w:rFonts w:cs="Arial"/>
                <w:color w:val="FF0000"/>
                <w:sz w:val="18"/>
                <w:szCs w:val="18"/>
              </w:rPr>
              <w:t>(</w:t>
            </w:r>
            <w:proofErr w:type="spellStart"/>
            <w:r>
              <w:rPr>
                <w:rFonts w:cs="Arial"/>
                <w:color w:val="000000"/>
                <w:sz w:val="18"/>
                <w:szCs w:val="18"/>
              </w:rPr>
              <w:t>X</w:t>
            </w:r>
            <w:r>
              <w:rPr>
                <w:rFonts w:cs="Arial"/>
                <w:color w:val="FF0000"/>
                <w:sz w:val="18"/>
                <w:szCs w:val="18"/>
              </w:rPr>
              <w:t>s,Ys</w:t>
            </w:r>
            <w:proofErr w:type="spellEnd"/>
            <w:r>
              <w:rPr>
                <w:rFonts w:cs="Arial"/>
                <w:color w:val="FF0000"/>
                <w:sz w:val="18"/>
                <w:szCs w:val="18"/>
              </w:rPr>
              <w:t>)</w:t>
            </w:r>
            <w:r w:rsidRPr="006B6A8D">
              <w:rPr>
                <w:rFonts w:cs="Arial"/>
                <w:strike/>
                <w:color w:val="5B9BD5" w:themeColor="accent1"/>
                <w:sz w:val="18"/>
                <w:szCs w:val="18"/>
              </w:rPr>
              <w:t>=[(4,2)] slots</w:t>
            </w:r>
          </w:p>
          <w:p w14:paraId="0090A172"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FF0000"/>
                <w:sz w:val="18"/>
                <w:szCs w:val="18"/>
              </w:rPr>
              <w:t>2</w:t>
            </w:r>
            <w:r w:rsidRPr="00FA5A56">
              <w:rPr>
                <w:rFonts w:cs="Arial"/>
                <w:color w:val="FF0000"/>
                <w:sz w:val="18"/>
                <w:szCs w:val="18"/>
              </w:rPr>
              <w:t>.</w:t>
            </w:r>
            <w:r>
              <w:rPr>
                <w:rFonts w:cs="Arial"/>
                <w:color w:val="FF0000"/>
                <w:sz w:val="18"/>
                <w:szCs w:val="18"/>
              </w:rPr>
              <w:t>)</w:t>
            </w:r>
            <w:r w:rsidRPr="00FA5A56">
              <w:rPr>
                <w:rFonts w:cs="Arial"/>
                <w:color w:val="FF0000"/>
                <w:sz w:val="18"/>
                <w:szCs w:val="18"/>
              </w:rPr>
              <w:t xml:space="preserve"> Within each of the Ys = 2 slots, monitoring of type 1 CSS with dedicated RRC configuration, type 3 CSS, and UE-SS </w:t>
            </w:r>
            <w:r w:rsidRPr="006B6A8D">
              <w:rPr>
                <w:rFonts w:cs="Arial"/>
                <w:color w:val="5B9BD5" w:themeColor="accent1"/>
                <w:sz w:val="18"/>
                <w:szCs w:val="18"/>
              </w:rPr>
              <w:t xml:space="preserve">in the first 3 OFDM symbols of each slot as in </w:t>
            </w:r>
            <w:r w:rsidRPr="006B6A8D">
              <w:rPr>
                <w:rFonts w:cs="Arial"/>
                <w:strike/>
                <w:color w:val="5B9BD5" w:themeColor="accent1"/>
                <w:sz w:val="18"/>
                <w:szCs w:val="18"/>
              </w:rPr>
              <w:t>according to</w:t>
            </w:r>
            <w:r w:rsidRPr="00FA5A56">
              <w:rPr>
                <w:rFonts w:cs="Arial"/>
                <w:color w:val="FF0000"/>
                <w:sz w:val="18"/>
                <w:szCs w:val="18"/>
              </w:rPr>
              <w:t xml:space="preserve"> FG 3-1</w:t>
            </w:r>
            <w:r>
              <w:rPr>
                <w:rFonts w:cs="Arial"/>
                <w:color w:val="FF0000"/>
                <w:sz w:val="18"/>
                <w:szCs w:val="18"/>
              </w:rPr>
              <w:t xml:space="preserve"> </w:t>
            </w:r>
            <w:r w:rsidRPr="006B6A8D">
              <w:rPr>
                <w:rFonts w:cs="Arial"/>
                <w:color w:val="5B9BD5" w:themeColor="accent1"/>
                <w:sz w:val="18"/>
                <w:szCs w:val="18"/>
                <w:highlight w:val="yellow"/>
              </w:rPr>
              <w:t>(FFS: Monitoring capability within slots of type 1 CSS without dedicated RRC configuration and type0, 0A, and 2 CSS)</w:t>
            </w:r>
          </w:p>
        </w:tc>
        <w:tc>
          <w:tcPr>
            <w:tcW w:w="0" w:type="auto"/>
            <w:shd w:val="clear" w:color="auto" w:fill="auto"/>
          </w:tcPr>
          <w:p w14:paraId="478E4D15" w14:textId="77777777" w:rsidR="002467CC" w:rsidRDefault="002467CC" w:rsidP="002467CC">
            <w:pPr>
              <w:pStyle w:val="TAL"/>
              <w:rPr>
                <w:rFonts w:cs="Arial"/>
                <w:color w:val="FF0000"/>
                <w:szCs w:val="18"/>
              </w:rPr>
            </w:pPr>
            <w:r>
              <w:rPr>
                <w:rFonts w:cs="Arial"/>
                <w:color w:val="FF0000"/>
                <w:szCs w:val="18"/>
              </w:rPr>
              <w:t>24-4</w:t>
            </w:r>
          </w:p>
        </w:tc>
        <w:tc>
          <w:tcPr>
            <w:tcW w:w="0" w:type="auto"/>
            <w:shd w:val="clear" w:color="auto" w:fill="auto"/>
          </w:tcPr>
          <w:p w14:paraId="39300116"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01A681DC"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BD098BB" w14:textId="77777777" w:rsidR="002467CC" w:rsidRDefault="002467CC" w:rsidP="002467CC">
            <w:pPr>
              <w:pStyle w:val="TAL"/>
              <w:rPr>
                <w:rFonts w:eastAsia="SimSun" w:cs="Arial"/>
                <w:color w:val="000000"/>
                <w:szCs w:val="18"/>
                <w:lang w:eastAsia="zh-CN"/>
              </w:rPr>
            </w:pPr>
            <w:r>
              <w:rPr>
                <w:rFonts w:eastAsia="SimSun" w:cs="Arial"/>
                <w:color w:val="FF0000"/>
                <w:szCs w:val="18"/>
                <w:lang w:eastAsia="zh-CN"/>
              </w:rPr>
              <w:t xml:space="preserve">Enhanced PDCCH monitoring for 480KHz </w:t>
            </w:r>
            <w:r>
              <w:rPr>
                <w:rFonts w:cs="Arial"/>
                <w:color w:val="FF0000"/>
                <w:szCs w:val="18"/>
                <w:lang w:eastAsia="zh-CN"/>
              </w:rPr>
              <w:t>in FR2-2</w:t>
            </w:r>
            <w:r>
              <w:rPr>
                <w:rFonts w:eastAsia="SimSun" w:cs="Arial"/>
                <w:color w:val="FF0000"/>
                <w:szCs w:val="18"/>
                <w:lang w:eastAsia="zh-CN"/>
              </w:rPr>
              <w:t xml:space="preserve"> is not supported</w:t>
            </w:r>
          </w:p>
        </w:tc>
        <w:tc>
          <w:tcPr>
            <w:tcW w:w="0" w:type="auto"/>
            <w:shd w:val="clear" w:color="auto" w:fill="auto"/>
          </w:tcPr>
          <w:p w14:paraId="3C802689"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1B532AA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0988DE1"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5787CD93"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FE65C45" w14:textId="77777777" w:rsidR="002467CC" w:rsidRDefault="002467CC" w:rsidP="002467CC">
            <w:pPr>
              <w:pStyle w:val="TAL"/>
              <w:rPr>
                <w:rFonts w:cs="Arial"/>
                <w:color w:val="5B9BD5" w:themeColor="accent1"/>
                <w:szCs w:val="18"/>
              </w:rPr>
            </w:pPr>
            <w:r w:rsidRPr="006B6A8D">
              <w:rPr>
                <w:rFonts w:cs="Arial"/>
                <w:color w:val="5B9BD5" w:themeColor="accent1"/>
                <w:szCs w:val="18"/>
              </w:rPr>
              <w:t xml:space="preserve">Component 1 candidate values: </w:t>
            </w:r>
            <w:r w:rsidRPr="00803855">
              <w:rPr>
                <w:rFonts w:cs="Arial"/>
                <w:color w:val="5B9BD5" w:themeColor="accent1"/>
                <w:szCs w:val="18"/>
                <w:highlight w:val="yellow"/>
              </w:rPr>
              <w:t>[one or more of]</w:t>
            </w:r>
            <w:r w:rsidRPr="006B6A8D">
              <w:rPr>
                <w:rFonts w:cs="Arial"/>
                <w:color w:val="5B9BD5" w:themeColor="accent1"/>
                <w:szCs w:val="18"/>
              </w:rPr>
              <w:t xml:space="preserve"> {</w:t>
            </w:r>
            <w:r w:rsidRPr="006B6A8D">
              <w:rPr>
                <w:rFonts w:cs="Arial"/>
                <w:color w:val="5B9BD5" w:themeColor="accent1"/>
                <w:szCs w:val="18"/>
                <w:highlight w:val="yellow"/>
              </w:rPr>
              <w:t>[(2,1),]</w:t>
            </w:r>
            <w:r w:rsidRPr="006B6A8D">
              <w:rPr>
                <w:rFonts w:cs="Arial"/>
                <w:color w:val="5B9BD5" w:themeColor="accent1"/>
                <w:szCs w:val="18"/>
              </w:rPr>
              <w:t xml:space="preserve"> (4,2) }</w:t>
            </w:r>
          </w:p>
          <w:p w14:paraId="136E6AB5" w14:textId="77777777" w:rsidR="002467CC" w:rsidRDefault="002467CC" w:rsidP="002467CC">
            <w:pPr>
              <w:pStyle w:val="TAL"/>
              <w:rPr>
                <w:rFonts w:cs="Arial"/>
                <w:color w:val="5B9BD5" w:themeColor="accent1"/>
                <w:szCs w:val="18"/>
              </w:rPr>
            </w:pPr>
          </w:p>
          <w:p w14:paraId="0E00589B" w14:textId="77777777" w:rsidR="002467CC" w:rsidRDefault="002467CC" w:rsidP="002467CC">
            <w:pPr>
              <w:pStyle w:val="TAL"/>
              <w:rPr>
                <w:rFonts w:cs="Arial"/>
                <w:color w:val="ED7D31" w:themeColor="accent2"/>
                <w:szCs w:val="18"/>
              </w:rPr>
            </w:pPr>
            <w:r w:rsidRPr="00513E30">
              <w:rPr>
                <w:rFonts w:cs="Arial"/>
                <w:color w:val="ED7D31" w:themeColor="accent2"/>
                <w:szCs w:val="18"/>
                <w:highlight w:val="yellow"/>
              </w:rPr>
              <w:t>Note: If (2,1) is not agreed, this FG will have no component candidate values and the component 1 description will be updated from (</w:t>
            </w:r>
            <w:proofErr w:type="spellStart"/>
            <w:r w:rsidRPr="00513E30">
              <w:rPr>
                <w:rFonts w:cs="Arial"/>
                <w:color w:val="ED7D31" w:themeColor="accent2"/>
                <w:szCs w:val="18"/>
                <w:highlight w:val="yellow"/>
              </w:rPr>
              <w:t>Xs,Ys</w:t>
            </w:r>
            <w:proofErr w:type="spellEnd"/>
            <w:r w:rsidRPr="00513E30">
              <w:rPr>
                <w:rFonts w:cs="Arial"/>
                <w:color w:val="ED7D31" w:themeColor="accent2"/>
                <w:szCs w:val="18"/>
                <w:highlight w:val="yellow"/>
              </w:rPr>
              <w:t>) to (</w:t>
            </w:r>
            <w:proofErr w:type="spellStart"/>
            <w:r w:rsidRPr="00513E30">
              <w:rPr>
                <w:rFonts w:cs="Arial"/>
                <w:color w:val="ED7D31" w:themeColor="accent2"/>
                <w:szCs w:val="18"/>
                <w:highlight w:val="yellow"/>
              </w:rPr>
              <w:t>Xs,Ys</w:t>
            </w:r>
            <w:proofErr w:type="spellEnd"/>
            <w:r w:rsidRPr="00513E30">
              <w:rPr>
                <w:rFonts w:cs="Arial"/>
                <w:color w:val="ED7D31" w:themeColor="accent2"/>
                <w:szCs w:val="18"/>
                <w:highlight w:val="yellow"/>
              </w:rPr>
              <w:t>)=(4,2) similar to FG 24-4 and 24-5</w:t>
            </w:r>
          </w:p>
          <w:p w14:paraId="3E53E449" w14:textId="77777777" w:rsidR="002467CC" w:rsidRDefault="002467CC" w:rsidP="002467CC">
            <w:pPr>
              <w:pStyle w:val="TAL"/>
              <w:rPr>
                <w:rFonts w:cs="Arial"/>
                <w:color w:val="ED7D31" w:themeColor="accent2"/>
                <w:szCs w:val="18"/>
              </w:rPr>
            </w:pPr>
          </w:p>
          <w:p w14:paraId="3369A447" w14:textId="77777777" w:rsidR="002467CC" w:rsidRDefault="002467CC" w:rsidP="002467CC">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14:paraId="76D016E0"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3555F36B" w14:textId="77777777" w:rsidR="002467CC" w:rsidRDefault="002467CC" w:rsidP="00A52E3D">
      <w:pPr>
        <w:pStyle w:val="maintext"/>
        <w:ind w:firstLineChars="90" w:firstLine="180"/>
        <w:rPr>
          <w:rFonts w:ascii="Calibri" w:hAnsi="Calibri" w:cs="Arial"/>
          <w:b/>
        </w:rPr>
      </w:pPr>
    </w:p>
    <w:p w14:paraId="3D6811F5" w14:textId="77777777" w:rsidR="002467CC" w:rsidRDefault="002467CC" w:rsidP="00A52E3D">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24"/>
        <w:gridCol w:w="1841"/>
        <w:gridCol w:w="8032"/>
        <w:gridCol w:w="508"/>
        <w:gridCol w:w="527"/>
        <w:gridCol w:w="517"/>
        <w:gridCol w:w="2258"/>
        <w:gridCol w:w="720"/>
        <w:gridCol w:w="517"/>
        <w:gridCol w:w="517"/>
        <w:gridCol w:w="517"/>
        <w:gridCol w:w="2505"/>
        <w:gridCol w:w="1560"/>
      </w:tblGrid>
      <w:tr w:rsidR="002467CC" w14:paraId="02AFBBAA" w14:textId="77777777" w:rsidTr="00A52E3D">
        <w:tc>
          <w:tcPr>
            <w:tcW w:w="0" w:type="auto"/>
            <w:shd w:val="clear" w:color="auto" w:fill="auto"/>
          </w:tcPr>
          <w:p w14:paraId="5C85C5C9" w14:textId="77777777" w:rsidR="002467CC" w:rsidRDefault="002467CC" w:rsidP="002467CC">
            <w:pPr>
              <w:pStyle w:val="TAL"/>
              <w:rPr>
                <w:rFonts w:cs="Arial"/>
                <w:color w:val="000000"/>
                <w:szCs w:val="18"/>
              </w:rPr>
            </w:pPr>
            <w:r>
              <w:rPr>
                <w:rFonts w:cs="Arial"/>
                <w:color w:val="000000"/>
                <w:szCs w:val="18"/>
              </w:rPr>
              <w:t xml:space="preserve"> 24. NR_ext_to_71GHz</w:t>
            </w:r>
          </w:p>
        </w:tc>
        <w:tc>
          <w:tcPr>
            <w:tcW w:w="0" w:type="auto"/>
            <w:shd w:val="clear" w:color="auto" w:fill="auto"/>
          </w:tcPr>
          <w:p w14:paraId="13018B6F" w14:textId="77777777" w:rsidR="002467CC" w:rsidRDefault="002467CC" w:rsidP="002467CC">
            <w:pPr>
              <w:pStyle w:val="TAL"/>
              <w:rPr>
                <w:rFonts w:cs="Arial"/>
                <w:color w:val="000000"/>
                <w:szCs w:val="18"/>
              </w:rPr>
            </w:pPr>
            <w:r>
              <w:rPr>
                <w:rFonts w:cs="Arial"/>
                <w:color w:val="000000"/>
                <w:szCs w:val="18"/>
              </w:rPr>
              <w:t>24-5f</w:t>
            </w:r>
          </w:p>
        </w:tc>
        <w:tc>
          <w:tcPr>
            <w:tcW w:w="0" w:type="auto"/>
            <w:shd w:val="clear" w:color="auto" w:fill="auto"/>
          </w:tcPr>
          <w:p w14:paraId="3D4EEBE1" w14:textId="77777777" w:rsidR="002467CC" w:rsidRDefault="002467CC" w:rsidP="002467CC">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14:paraId="17BBE651" w14:textId="77777777" w:rsidR="002467CC" w:rsidRPr="006B6A8D" w:rsidRDefault="002467CC" w:rsidP="002467CC">
            <w:pPr>
              <w:autoSpaceDE w:val="0"/>
              <w:autoSpaceDN w:val="0"/>
              <w:adjustRightInd w:val="0"/>
              <w:snapToGrid w:val="0"/>
              <w:contextualSpacing/>
              <w:rPr>
                <w:rFonts w:cs="Arial"/>
                <w:strike/>
                <w:color w:val="5B9BD5" w:themeColor="accent1"/>
                <w:sz w:val="18"/>
                <w:szCs w:val="18"/>
              </w:rPr>
            </w:pPr>
            <w:r w:rsidRPr="006B6A8D">
              <w:rPr>
                <w:rFonts w:cs="Arial"/>
                <w:strike/>
                <w:color w:val="5B9BD5" w:themeColor="accent1"/>
                <w:sz w:val="18"/>
                <w:szCs w:val="18"/>
              </w:rPr>
              <w:t>1.) Multiple-slot PDCCH monitoring for 960KHz with (</w:t>
            </w:r>
            <w:proofErr w:type="spellStart"/>
            <w:r w:rsidRPr="006B6A8D">
              <w:rPr>
                <w:rFonts w:cs="Arial"/>
                <w:strike/>
                <w:color w:val="5B9BD5" w:themeColor="accent1"/>
                <w:sz w:val="18"/>
                <w:szCs w:val="18"/>
              </w:rPr>
              <w:t>Xs,Ys</w:t>
            </w:r>
            <w:proofErr w:type="spellEnd"/>
            <w:r w:rsidRPr="006B6A8D">
              <w:rPr>
                <w:rFonts w:cs="Arial"/>
                <w:strike/>
                <w:color w:val="5B9BD5" w:themeColor="accent1"/>
                <w:sz w:val="18"/>
                <w:szCs w:val="18"/>
              </w:rPr>
              <w:t xml:space="preserve">)=(4,1) </w:t>
            </w:r>
          </w:p>
          <w:p w14:paraId="1E7F6128" w14:textId="77777777" w:rsidR="002467CC" w:rsidRPr="006B6A8D" w:rsidRDefault="002467CC" w:rsidP="002467CC">
            <w:pPr>
              <w:autoSpaceDE w:val="0"/>
              <w:autoSpaceDN w:val="0"/>
              <w:adjustRightInd w:val="0"/>
              <w:snapToGrid w:val="0"/>
              <w:contextualSpacing/>
              <w:rPr>
                <w:rFonts w:cs="Arial"/>
                <w:strike/>
                <w:color w:val="5B9BD5" w:themeColor="accent1"/>
                <w:sz w:val="18"/>
                <w:szCs w:val="18"/>
              </w:rPr>
            </w:pPr>
            <w:r w:rsidRPr="006B6A8D">
              <w:rPr>
                <w:rFonts w:cs="Arial"/>
                <w:strike/>
                <w:color w:val="5B9BD5" w:themeColor="accent1"/>
                <w:sz w:val="18"/>
                <w:szCs w:val="18"/>
              </w:rPr>
              <w:t>2.) Multiple-slot PDCCH monitoring for 960KHz with (</w:t>
            </w:r>
            <w:proofErr w:type="spellStart"/>
            <w:r w:rsidRPr="006B6A8D">
              <w:rPr>
                <w:rFonts w:cs="Arial"/>
                <w:strike/>
                <w:color w:val="5B9BD5" w:themeColor="accent1"/>
                <w:sz w:val="18"/>
                <w:szCs w:val="18"/>
              </w:rPr>
              <w:t>Xs,Ys</w:t>
            </w:r>
            <w:proofErr w:type="spellEnd"/>
            <w:r w:rsidRPr="006B6A8D">
              <w:rPr>
                <w:rFonts w:cs="Arial"/>
                <w:strike/>
                <w:color w:val="5B9BD5" w:themeColor="accent1"/>
                <w:sz w:val="18"/>
                <w:szCs w:val="18"/>
              </w:rPr>
              <w:t>)= (4,2)</w:t>
            </w:r>
          </w:p>
          <w:p w14:paraId="17BF0A0F" w14:textId="77777777" w:rsidR="002467CC" w:rsidRDefault="002467CC" w:rsidP="002467CC">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960KHz with </w:t>
            </w:r>
            <w:r>
              <w:rPr>
                <w:rFonts w:cs="Arial"/>
                <w:color w:val="FF0000"/>
                <w:sz w:val="18"/>
                <w:szCs w:val="18"/>
              </w:rPr>
              <w:t>(</w:t>
            </w:r>
            <w:proofErr w:type="spellStart"/>
            <w:r>
              <w:rPr>
                <w:rFonts w:cs="Arial"/>
                <w:color w:val="000000"/>
                <w:sz w:val="18"/>
                <w:szCs w:val="18"/>
              </w:rPr>
              <w:t>X</w:t>
            </w:r>
            <w:r>
              <w:rPr>
                <w:rFonts w:cs="Arial"/>
                <w:color w:val="FF0000"/>
                <w:sz w:val="18"/>
                <w:szCs w:val="18"/>
              </w:rPr>
              <w:t>s,Ys</w:t>
            </w:r>
            <w:proofErr w:type="spellEnd"/>
            <w:r>
              <w:rPr>
                <w:rFonts w:cs="Arial"/>
                <w:color w:val="FF0000"/>
                <w:sz w:val="18"/>
                <w:szCs w:val="18"/>
              </w:rPr>
              <w:t>)</w:t>
            </w:r>
            <w:r w:rsidRPr="006B6A8D">
              <w:rPr>
                <w:rFonts w:cs="Arial"/>
                <w:strike/>
                <w:color w:val="5B9BD5" w:themeColor="accent1"/>
                <w:sz w:val="18"/>
                <w:szCs w:val="18"/>
              </w:rPr>
              <w:t>=(8,4) slots</w:t>
            </w:r>
          </w:p>
          <w:p w14:paraId="16F1A2B7" w14:textId="77777777" w:rsidR="002467CC" w:rsidRDefault="002467CC" w:rsidP="002467CC">
            <w:pPr>
              <w:autoSpaceDE w:val="0"/>
              <w:autoSpaceDN w:val="0"/>
              <w:adjustRightInd w:val="0"/>
              <w:snapToGrid w:val="0"/>
              <w:contextualSpacing/>
              <w:rPr>
                <w:rFonts w:cs="Arial"/>
                <w:color w:val="000000"/>
                <w:sz w:val="18"/>
                <w:szCs w:val="18"/>
              </w:rPr>
            </w:pPr>
            <w:r>
              <w:rPr>
                <w:rFonts w:cs="Arial"/>
                <w:color w:val="FF0000"/>
                <w:sz w:val="18"/>
                <w:szCs w:val="18"/>
              </w:rPr>
              <w:t>2.)</w:t>
            </w:r>
            <w:r w:rsidRPr="005518A9">
              <w:rPr>
                <w:rFonts w:cs="Arial"/>
                <w:color w:val="FF0000"/>
                <w:sz w:val="18"/>
                <w:szCs w:val="18"/>
              </w:rPr>
              <w:t xml:space="preserve"> Within each of the Ys = 2 or 4 slots, monitoring of type 1 CSS with dedicated RRC configuration, type 3 CSS, and UE-SS </w:t>
            </w:r>
            <w:r w:rsidRPr="006B6A8D">
              <w:rPr>
                <w:rFonts w:cs="Arial"/>
                <w:color w:val="5B9BD5" w:themeColor="accent1"/>
                <w:sz w:val="18"/>
                <w:szCs w:val="18"/>
              </w:rPr>
              <w:t xml:space="preserve">in the first 3 OFDM symbols of each slot as in </w:t>
            </w:r>
            <w:r w:rsidRPr="006B6A8D">
              <w:rPr>
                <w:rFonts w:cs="Arial"/>
                <w:strike/>
                <w:color w:val="5B9BD5" w:themeColor="accent1"/>
                <w:sz w:val="18"/>
                <w:szCs w:val="18"/>
              </w:rPr>
              <w:t>according to</w:t>
            </w:r>
            <w:r w:rsidRPr="005518A9">
              <w:rPr>
                <w:rFonts w:cs="Arial"/>
                <w:color w:val="FF0000"/>
                <w:sz w:val="18"/>
                <w:szCs w:val="18"/>
              </w:rPr>
              <w:t xml:space="preserve"> FG 3-1</w:t>
            </w:r>
            <w:r>
              <w:rPr>
                <w:rFonts w:cs="Arial"/>
                <w:color w:val="FF0000"/>
                <w:sz w:val="18"/>
                <w:szCs w:val="18"/>
              </w:rPr>
              <w:t xml:space="preserve">  </w:t>
            </w:r>
            <w:r w:rsidRPr="006B6A8D">
              <w:rPr>
                <w:rFonts w:cs="Arial"/>
                <w:color w:val="5B9BD5" w:themeColor="accent1"/>
                <w:sz w:val="18"/>
                <w:szCs w:val="18"/>
                <w:highlight w:val="yellow"/>
              </w:rPr>
              <w:t>(FFS: Monitoring capability within slots of type 1 CSS without dedicated RRC configuration and type0, 0A, and 2 CSS)</w:t>
            </w:r>
          </w:p>
        </w:tc>
        <w:tc>
          <w:tcPr>
            <w:tcW w:w="0" w:type="auto"/>
            <w:shd w:val="clear" w:color="auto" w:fill="auto"/>
          </w:tcPr>
          <w:p w14:paraId="4EFC01F9" w14:textId="77777777" w:rsidR="002467CC" w:rsidRDefault="002467CC" w:rsidP="002467CC">
            <w:pPr>
              <w:pStyle w:val="TAL"/>
              <w:rPr>
                <w:rFonts w:cs="Arial"/>
                <w:color w:val="000000"/>
                <w:szCs w:val="18"/>
              </w:rPr>
            </w:pPr>
            <w:r>
              <w:rPr>
                <w:rFonts w:cs="Arial"/>
                <w:color w:val="FF0000"/>
                <w:szCs w:val="18"/>
              </w:rPr>
              <w:t>24-5</w:t>
            </w:r>
          </w:p>
        </w:tc>
        <w:tc>
          <w:tcPr>
            <w:tcW w:w="0" w:type="auto"/>
            <w:shd w:val="clear" w:color="auto" w:fill="auto"/>
          </w:tcPr>
          <w:p w14:paraId="34E48FD7" w14:textId="77777777" w:rsidR="002467CC" w:rsidRDefault="002467CC" w:rsidP="002467CC">
            <w:pPr>
              <w:pStyle w:val="TAL"/>
              <w:rPr>
                <w:rFonts w:cs="Arial"/>
                <w:color w:val="000000"/>
                <w:szCs w:val="18"/>
              </w:rPr>
            </w:pPr>
            <w:r>
              <w:rPr>
                <w:rFonts w:cs="Arial"/>
                <w:color w:val="FF0000"/>
                <w:szCs w:val="18"/>
              </w:rPr>
              <w:t>Yes</w:t>
            </w:r>
          </w:p>
        </w:tc>
        <w:tc>
          <w:tcPr>
            <w:tcW w:w="0" w:type="auto"/>
            <w:shd w:val="clear" w:color="auto" w:fill="auto"/>
          </w:tcPr>
          <w:p w14:paraId="3F6EF18A"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1E350B15" w14:textId="77777777" w:rsidR="002467CC" w:rsidRDefault="002467CC" w:rsidP="002467CC">
            <w:pPr>
              <w:pStyle w:val="TAL"/>
              <w:rPr>
                <w:rFonts w:eastAsia="SimSun" w:cs="Arial"/>
                <w:color w:val="FF0000"/>
                <w:szCs w:val="18"/>
                <w:lang w:eastAsia="zh-CN"/>
              </w:rPr>
            </w:pPr>
            <w:r>
              <w:rPr>
                <w:rFonts w:cs="Arial"/>
                <w:color w:val="FF0000"/>
                <w:szCs w:val="18"/>
                <w:lang w:eastAsia="zh-CN"/>
              </w:rPr>
              <w:t xml:space="preserve">Enhanced </w:t>
            </w:r>
            <w:r>
              <w:rPr>
                <w:rFonts w:cs="Arial"/>
                <w:color w:val="FF0000"/>
                <w:szCs w:val="18"/>
              </w:rPr>
              <w:t xml:space="preserve">PDCCH monitoring for 960KHz </w:t>
            </w:r>
            <w:r>
              <w:rPr>
                <w:rFonts w:eastAsia="SimSun" w:cs="Arial"/>
                <w:color w:val="FF0000"/>
                <w:szCs w:val="18"/>
                <w:lang w:eastAsia="zh-CN"/>
              </w:rPr>
              <w:t>is not supported</w:t>
            </w:r>
          </w:p>
        </w:tc>
        <w:tc>
          <w:tcPr>
            <w:tcW w:w="0" w:type="auto"/>
            <w:shd w:val="clear" w:color="auto" w:fill="auto"/>
          </w:tcPr>
          <w:p w14:paraId="73F6F732" w14:textId="77777777" w:rsidR="002467CC" w:rsidRDefault="002467CC" w:rsidP="002467CC">
            <w:pPr>
              <w:pStyle w:val="TAL"/>
              <w:rPr>
                <w:rFonts w:cs="Arial"/>
                <w:color w:val="000000"/>
                <w:szCs w:val="18"/>
                <w:highlight w:val="yellow"/>
              </w:rPr>
            </w:pPr>
            <w:r>
              <w:rPr>
                <w:rFonts w:cs="Arial"/>
                <w:color w:val="FF0000"/>
                <w:szCs w:val="18"/>
              </w:rPr>
              <w:t>Per band</w:t>
            </w:r>
          </w:p>
        </w:tc>
        <w:tc>
          <w:tcPr>
            <w:tcW w:w="0" w:type="auto"/>
            <w:shd w:val="clear" w:color="auto" w:fill="auto"/>
          </w:tcPr>
          <w:p w14:paraId="64763FCF"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77AD1C6"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DCE7026" w14:textId="77777777" w:rsidR="002467CC" w:rsidRDefault="002467CC" w:rsidP="002467CC">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3B125C3" w14:textId="77777777" w:rsidR="002467CC" w:rsidRDefault="002467CC" w:rsidP="002467CC">
            <w:pPr>
              <w:pStyle w:val="B1"/>
              <w:spacing w:after="0"/>
              <w:ind w:left="0" w:firstLine="0"/>
              <w:rPr>
                <w:rFonts w:ascii="Arial" w:hAnsi="Arial" w:cs="Arial"/>
                <w:color w:val="5B9BD5" w:themeColor="accent1"/>
                <w:sz w:val="18"/>
                <w:szCs w:val="18"/>
              </w:rPr>
            </w:pPr>
            <w:r w:rsidRPr="006B6A8D">
              <w:rPr>
                <w:rFonts w:ascii="Arial" w:hAnsi="Arial" w:cs="Arial"/>
                <w:color w:val="5B9BD5" w:themeColor="accent1"/>
                <w:sz w:val="18"/>
                <w:szCs w:val="18"/>
              </w:rPr>
              <w:t>Component 1 candidate values: one or more of {(4,1), (4,2), (8,4)}</w:t>
            </w:r>
          </w:p>
          <w:p w14:paraId="1E02A061" w14:textId="77777777" w:rsidR="002467CC" w:rsidRDefault="002467CC" w:rsidP="002467CC">
            <w:pPr>
              <w:pStyle w:val="B1"/>
              <w:spacing w:after="0"/>
              <w:ind w:left="0" w:firstLine="0"/>
              <w:rPr>
                <w:rFonts w:ascii="Arial" w:hAnsi="Arial" w:cs="Arial"/>
                <w:color w:val="5B9BD5" w:themeColor="accent1"/>
                <w:sz w:val="18"/>
                <w:szCs w:val="18"/>
              </w:rPr>
            </w:pPr>
          </w:p>
          <w:p w14:paraId="65CF6A59" w14:textId="77777777" w:rsidR="002467CC" w:rsidRDefault="002467CC" w:rsidP="002467CC">
            <w:pPr>
              <w:pStyle w:val="B1"/>
              <w:spacing w:after="0"/>
              <w:ind w:left="0" w:firstLine="0"/>
              <w:rPr>
                <w:rFonts w:ascii="Arial" w:hAnsi="Arial" w:cs="Arial"/>
                <w:color w:val="000000"/>
                <w:sz w:val="18"/>
                <w:szCs w:val="18"/>
              </w:rPr>
            </w:pPr>
            <w:r w:rsidRPr="001C14D4">
              <w:rPr>
                <w:rFonts w:ascii="Arial" w:hAnsi="Arial" w:cs="Arial"/>
                <w:color w:val="ED7D31" w:themeColor="accent2"/>
                <w:sz w:val="18"/>
                <w:szCs w:val="18"/>
                <w:highlight w:val="yellow"/>
              </w:rPr>
              <w:t>FFS: component description without a reference to other R15 FGs</w:t>
            </w:r>
          </w:p>
        </w:tc>
        <w:tc>
          <w:tcPr>
            <w:tcW w:w="0" w:type="auto"/>
            <w:shd w:val="clear" w:color="auto" w:fill="auto"/>
          </w:tcPr>
          <w:p w14:paraId="612FD29D" w14:textId="77777777" w:rsidR="002467CC" w:rsidRDefault="002467CC" w:rsidP="002467C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2ABF0814" w14:textId="77777777" w:rsidR="002467CC" w:rsidRDefault="002467CC" w:rsidP="002467CC">
      <w:pPr>
        <w:pStyle w:val="maintext"/>
        <w:ind w:firstLineChars="90" w:firstLine="180"/>
        <w:rPr>
          <w:rFonts w:ascii="Calibri" w:hAnsi="Calibri" w:cs="Arial"/>
          <w:b/>
        </w:rPr>
      </w:pPr>
    </w:p>
    <w:p w14:paraId="00D02BF1" w14:textId="77777777" w:rsidR="00C60F4E" w:rsidRDefault="00C60F4E" w:rsidP="00C60F4E">
      <w:pPr>
        <w:pStyle w:val="maintext"/>
        <w:numPr>
          <w:ilvl w:val="0"/>
          <w:numId w:val="29"/>
        </w:numPr>
        <w:ind w:firstLineChars="0"/>
        <w:rPr>
          <w:rFonts w:ascii="Calibri" w:hAnsi="Calibri" w:cs="Arial"/>
        </w:rPr>
      </w:pPr>
      <w:r>
        <w:rPr>
          <w:rFonts w:ascii="Calibri" w:hAnsi="Calibri" w:cs="Arial"/>
        </w:rPr>
        <w:t xml:space="preserve">Note: basic groups may be merged once they are determined </w:t>
      </w:r>
    </w:p>
    <w:p w14:paraId="4D327EF0" w14:textId="77777777" w:rsidR="00C60F4E" w:rsidRDefault="00C60F4E" w:rsidP="00C60F4E">
      <w:pPr>
        <w:rPr>
          <w:lang w:eastAsia="zh-CN"/>
        </w:rPr>
      </w:pPr>
    </w:p>
    <w:p w14:paraId="253C947B" w14:textId="77777777" w:rsidR="00C60F4E" w:rsidRDefault="00C60F4E" w:rsidP="00C60F4E">
      <w:pPr>
        <w:rPr>
          <w:lang w:eastAsia="zh-CN"/>
        </w:rPr>
      </w:pPr>
    </w:p>
    <w:p w14:paraId="20190914"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526"/>
        <w:gridCol w:w="2712"/>
        <w:gridCol w:w="4632"/>
        <w:gridCol w:w="751"/>
        <w:gridCol w:w="556"/>
        <w:gridCol w:w="222"/>
        <w:gridCol w:w="222"/>
        <w:gridCol w:w="1143"/>
        <w:gridCol w:w="222"/>
        <w:gridCol w:w="222"/>
        <w:gridCol w:w="222"/>
        <w:gridCol w:w="7197"/>
        <w:gridCol w:w="1826"/>
      </w:tblGrid>
      <w:tr w:rsidR="00C60F4E" w14:paraId="18290146"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B7E084C" w14:textId="77777777" w:rsidR="00C60F4E" w:rsidRDefault="00C60F4E" w:rsidP="000579A7">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D11491E" w14:textId="77777777" w:rsidR="00C60F4E" w:rsidRDefault="00C60F4E" w:rsidP="000579A7">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14:paraId="0B2EC0F8" w14:textId="77777777" w:rsidR="00C60F4E" w:rsidRDefault="00C60F4E" w:rsidP="000579A7">
            <w:pPr>
              <w:pStyle w:val="TAL"/>
              <w:rPr>
                <w:rFonts w:eastAsia="SimSun" w:cs="Arial"/>
                <w:szCs w:val="18"/>
                <w:lang w:eastAsia="zh-CN"/>
              </w:rPr>
            </w:pPr>
            <w:r>
              <w:rPr>
                <w:rFonts w:eastAsia="SimSun" w:cs="Arial"/>
                <w:szCs w:val="18"/>
                <w:lang w:eastAsia="zh-CN"/>
              </w:rPr>
              <w:t xml:space="preserve">480KHz SSB </w:t>
            </w:r>
            <w:r>
              <w:rPr>
                <w:rFonts w:eastAsia="SimSun" w:cs="Arial"/>
                <w:strike/>
                <w:color w:val="0070C0"/>
                <w:szCs w:val="18"/>
                <w:lang w:eastAsia="zh-CN"/>
              </w:rPr>
              <w:t>for initial access</w:t>
            </w:r>
            <w:r>
              <w:rPr>
                <w:rFonts w:eastAsia="SimSun" w:cs="Arial"/>
                <w:szCs w:val="18"/>
                <w:lang w:eastAsia="zh-CN"/>
              </w:rPr>
              <w:t xml:space="preserve"> </w:t>
            </w:r>
            <w:r>
              <w:rPr>
                <w:rFonts w:eastAsia="SimSun" w:cs="Arial"/>
                <w:color w:val="0070C0"/>
                <w:szCs w:val="18"/>
                <w:lang w:eastAsia="zh-CN"/>
              </w:rPr>
              <w:t>support for SA/DC</w:t>
            </w:r>
            <w:r>
              <w:rPr>
                <w:rFonts w:eastAsia="SimSun" w:cs="Arial"/>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1BAD9EFF" w14:textId="77777777" w:rsidR="00C60F4E" w:rsidRDefault="00C60F4E" w:rsidP="000579A7">
            <w:pPr>
              <w:autoSpaceDE w:val="0"/>
              <w:autoSpaceDN w:val="0"/>
              <w:adjustRightInd w:val="0"/>
              <w:snapToGrid w:val="0"/>
              <w:rPr>
                <w:rFonts w:cs="Arial"/>
                <w:sz w:val="18"/>
                <w:szCs w:val="18"/>
              </w:rPr>
            </w:pPr>
            <w:r>
              <w:rPr>
                <w:rFonts w:cs="Arial"/>
                <w:sz w:val="18"/>
                <w:szCs w:val="18"/>
              </w:rPr>
              <w:t xml:space="preserve">1. Support 480KHz SSB for </w:t>
            </w:r>
            <w:r>
              <w:rPr>
                <w:rFonts w:cs="Arial"/>
                <w:color w:val="0070C0"/>
                <w:sz w:val="18"/>
                <w:szCs w:val="18"/>
              </w:rPr>
              <w:t xml:space="preserve">SA/DC </w:t>
            </w:r>
            <w:r>
              <w:rPr>
                <w:rFonts w:cs="Arial"/>
                <w:strike/>
                <w:color w:val="0070C0"/>
                <w:sz w:val="18"/>
                <w:szCs w:val="18"/>
              </w:rPr>
              <w:t>initial access</w:t>
            </w:r>
            <w:r>
              <w:rPr>
                <w:rFonts w:cs="Arial"/>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EB95940" w14:textId="77777777" w:rsidR="00C60F4E" w:rsidRDefault="00C60F4E" w:rsidP="000579A7">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14:paraId="57A1EA6E" w14:textId="77777777" w:rsidR="00C60F4E" w:rsidRDefault="00C60F4E" w:rsidP="000579A7">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AB534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A7ACE8" w14:textId="77777777" w:rsidR="00C60F4E" w:rsidRDefault="00C60F4E" w:rsidP="000579A7">
            <w:pPr>
              <w:autoSpaceDE w:val="0"/>
              <w:autoSpaceDN w:val="0"/>
              <w:adjustRightInd w:val="0"/>
              <w:snapToGrid w:val="0"/>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A1048B" w14:textId="77777777" w:rsidR="00C60F4E" w:rsidRDefault="00C60F4E" w:rsidP="000579A7">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47380E2E"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84D1B4"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E6DBBD0"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CAD0BC" w14:textId="77777777" w:rsidR="00C60F4E" w:rsidRDefault="00C60F4E" w:rsidP="000579A7">
            <w:pPr>
              <w:pStyle w:val="TAL"/>
              <w:rPr>
                <w:rFonts w:cs="Arial"/>
                <w:strike/>
                <w:color w:val="0070C0"/>
                <w:szCs w:val="18"/>
              </w:rPr>
            </w:pPr>
            <w:r>
              <w:rPr>
                <w:rFonts w:cs="Arial"/>
                <w:strike/>
                <w:color w:val="0070C0"/>
                <w:szCs w:val="18"/>
              </w:rPr>
              <w:t>From WID:</w:t>
            </w:r>
          </w:p>
          <w:p w14:paraId="69B6A2A6" w14:textId="77777777" w:rsidR="00C60F4E" w:rsidRDefault="00C60F4E" w:rsidP="00C60F4E">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14:paraId="1E8A98F1" w14:textId="77777777" w:rsidR="00C60F4E" w:rsidRDefault="00C60F4E" w:rsidP="00C60F4E">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14:paraId="461A18D6" w14:textId="77777777" w:rsidR="00C60F4E" w:rsidRDefault="00C60F4E" w:rsidP="00C60F4E">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14:paraId="7237A7ED" w14:textId="77777777" w:rsidR="00C60F4E" w:rsidRDefault="00C60F4E" w:rsidP="000579A7">
            <w:pPr>
              <w:pStyle w:val="B1"/>
              <w:spacing w:after="0"/>
              <w:ind w:left="0" w:firstLine="0"/>
              <w:rPr>
                <w:rFonts w:ascii="Arial" w:hAnsi="Arial" w:cs="Arial"/>
                <w:sz w:val="18"/>
                <w:szCs w:val="18"/>
              </w:rPr>
            </w:pPr>
          </w:p>
          <w:p w14:paraId="5C32154C" w14:textId="77777777" w:rsidR="00C60F4E" w:rsidRDefault="00C60F4E" w:rsidP="000579A7">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14:paraId="0867FB86" w14:textId="77777777" w:rsidR="00C60F4E" w:rsidRDefault="00C60F4E" w:rsidP="000579A7">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w:t>
            </w:r>
            <w:proofErr w:type="spellStart"/>
            <w:r>
              <w:rPr>
                <w:rFonts w:cs="Arial"/>
                <w:color w:val="000000"/>
                <w:szCs w:val="18"/>
              </w:rPr>
              <w:t>signalling</w:t>
            </w:r>
            <w:proofErr w:type="spellEnd"/>
          </w:p>
        </w:tc>
      </w:tr>
      <w:tr w:rsidR="00C60F4E" w14:paraId="44582412"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82299BE" w14:textId="77777777" w:rsidR="00C60F4E" w:rsidRDefault="00C60F4E" w:rsidP="000579A7">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70FA85" w14:textId="77777777" w:rsidR="00C60F4E" w:rsidRDefault="00C60F4E" w:rsidP="000579A7">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14:paraId="23479AC2" w14:textId="77777777" w:rsidR="00C60F4E" w:rsidRDefault="00C60F4E" w:rsidP="000579A7">
            <w:pPr>
              <w:pStyle w:val="TAL"/>
              <w:jc w:val="both"/>
              <w:rPr>
                <w:rFonts w:eastAsia="SimSun" w:cs="Arial"/>
                <w:color w:val="0070C0"/>
                <w:szCs w:val="18"/>
                <w:lang w:eastAsia="zh-CN"/>
              </w:rPr>
            </w:pPr>
            <w:r>
              <w:rPr>
                <w:rFonts w:eastAsia="SimSun" w:cs="Arial"/>
                <w:szCs w:val="18"/>
                <w:lang w:eastAsia="zh-CN"/>
              </w:rPr>
              <w:t xml:space="preserve">480KHz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14:paraId="0D08C12C"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1. 480KHz SCS for UL data and control channels and reference signal transmission in FR2-2</w:t>
            </w:r>
          </w:p>
          <w:p w14:paraId="23E76D68"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2. 480KH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0070C0"/>
                <w:sz w:val="18"/>
                <w:szCs w:val="18"/>
              </w:rPr>
              <w:t>for non-initial access</w:t>
            </w:r>
          </w:p>
          <w:p w14:paraId="005D0002"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3. 480KHz for SSB monitoring [for non-initial access]</w:t>
            </w:r>
          </w:p>
          <w:p w14:paraId="0AD5FC4F"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4. Multiple-slot PDCCH monitoring for 480KHz with X=</w:t>
            </w:r>
            <w:r>
              <w:rPr>
                <w:rFonts w:cs="Arial"/>
                <w:strike/>
                <w:color w:val="FF0000"/>
                <w:sz w:val="18"/>
                <w:szCs w:val="18"/>
              </w:rPr>
              <w:t>[</w:t>
            </w:r>
            <w:r>
              <w:rPr>
                <w:rFonts w:cs="Arial"/>
                <w:color w:val="000000"/>
                <w:sz w:val="18"/>
                <w:szCs w:val="18"/>
              </w:rPr>
              <w:t>4</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14:paraId="4E3D234A"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5. PRACH with 480KHz and length 139/[571]</w:t>
            </w:r>
          </w:p>
          <w:p w14:paraId="1A7FA5C4"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480 kHz</w:t>
            </w:r>
          </w:p>
          <w:p w14:paraId="2E071D3B"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480 kHz SCS</w:t>
            </w:r>
          </w:p>
          <w:p w14:paraId="61F92FC8" w14:textId="77777777" w:rsidR="00C60F4E" w:rsidRDefault="00C60F4E" w:rsidP="000579A7">
            <w:pPr>
              <w:autoSpaceDE w:val="0"/>
              <w:autoSpaceDN w:val="0"/>
              <w:adjustRightInd w:val="0"/>
              <w:snapToGrid w:val="0"/>
              <w:rPr>
                <w:rFonts w:cs="Arial"/>
                <w:color w:val="FF0000"/>
                <w:sz w:val="18"/>
                <w:szCs w:val="18"/>
                <w:highlight w:val="yellow"/>
              </w:rPr>
            </w:pPr>
            <w:r>
              <w:rPr>
                <w:rFonts w:cs="Arial"/>
                <w:color w:val="FF0000"/>
                <w:sz w:val="18"/>
                <w:szCs w:val="18"/>
                <w:highlight w:val="yellow"/>
              </w:rPr>
              <w:t>[5. Multi-PDSCH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14:paraId="2FAAF335" w14:textId="77777777" w:rsidR="00C60F4E" w:rsidRDefault="00C60F4E" w:rsidP="000579A7">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14:paraId="4C411324" w14:textId="77777777" w:rsidR="00C60F4E" w:rsidRDefault="00C60F4E" w:rsidP="000579A7">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7883294"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F094430"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89B8FB" w14:textId="77777777" w:rsidR="00C60F4E" w:rsidRDefault="00C60F4E" w:rsidP="000579A7">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7B8A6353"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1167CF"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C81F08"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5B3D8A" w14:textId="77777777" w:rsidR="00C60F4E" w:rsidRDefault="00C60F4E" w:rsidP="000579A7">
            <w:pPr>
              <w:pStyle w:val="TAL"/>
              <w:rPr>
                <w:rFonts w:cs="Arial"/>
                <w:strike/>
                <w:color w:val="0070C0"/>
                <w:szCs w:val="18"/>
              </w:rPr>
            </w:pPr>
            <w:r>
              <w:rPr>
                <w:rFonts w:cs="Arial"/>
                <w:strike/>
                <w:color w:val="0070C0"/>
                <w:szCs w:val="18"/>
              </w:rPr>
              <w:t>From WID:</w:t>
            </w:r>
          </w:p>
          <w:p w14:paraId="0854A37D" w14:textId="77777777" w:rsidR="00C60F4E" w:rsidRDefault="00C60F4E" w:rsidP="000579A7">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14:paraId="3210A969" w14:textId="77777777" w:rsidR="00C60F4E" w:rsidRDefault="00C60F4E" w:rsidP="000579A7">
            <w:pPr>
              <w:pStyle w:val="TAL"/>
              <w:rPr>
                <w:rFonts w:cs="Arial"/>
                <w:strike/>
                <w:color w:val="0070C0"/>
                <w:szCs w:val="18"/>
              </w:rPr>
            </w:pPr>
          </w:p>
          <w:p w14:paraId="443FE10F" w14:textId="77777777" w:rsidR="00C60F4E" w:rsidRDefault="00C60F4E" w:rsidP="000579A7">
            <w:pPr>
              <w:pStyle w:val="TAL"/>
              <w:rPr>
                <w:rFonts w:cs="Arial"/>
                <w:strike/>
                <w:color w:val="0070C0"/>
                <w:szCs w:val="18"/>
              </w:rPr>
            </w:pPr>
            <w:r>
              <w:rPr>
                <w:rFonts w:cs="Arial"/>
                <w:strike/>
                <w:color w:val="0070C0"/>
                <w:szCs w:val="18"/>
              </w:rPr>
              <w:t>[Agreement:</w:t>
            </w:r>
          </w:p>
          <w:p w14:paraId="61A9D3F7" w14:textId="77777777" w:rsidR="00C60F4E" w:rsidRDefault="00C60F4E" w:rsidP="000579A7">
            <w:pPr>
              <w:pStyle w:val="TAL"/>
              <w:rPr>
                <w:rFonts w:cs="Arial"/>
                <w:strike/>
                <w:color w:val="0070C0"/>
                <w:szCs w:val="18"/>
              </w:rPr>
            </w:pPr>
            <w:r>
              <w:rPr>
                <w:rFonts w:cs="Arial"/>
                <w:strike/>
                <w:color w:val="0070C0"/>
                <w:szCs w:val="18"/>
              </w:rPr>
              <w:t>A UE supporting 480 kHz SCS supports multi-slot PDCCH monitoring for 480 kHz SCS</w:t>
            </w:r>
          </w:p>
          <w:p w14:paraId="4B358A90" w14:textId="77777777" w:rsidR="00C60F4E" w:rsidRDefault="00C60F4E" w:rsidP="000579A7">
            <w:pPr>
              <w:pStyle w:val="TAL"/>
              <w:rPr>
                <w:rFonts w:cs="Arial"/>
                <w:strike/>
                <w:color w:val="0070C0"/>
                <w:szCs w:val="18"/>
              </w:rPr>
            </w:pPr>
            <w:r>
              <w:rPr>
                <w:rFonts w:cs="Arial"/>
                <w:strike/>
                <w:color w:val="0070C0"/>
                <w:szCs w:val="18"/>
              </w:rPr>
              <w:t>Agreement:</w:t>
            </w:r>
          </w:p>
          <w:p w14:paraId="60119C5D" w14:textId="77777777" w:rsidR="00C60F4E" w:rsidRDefault="00C60F4E" w:rsidP="000579A7">
            <w:pPr>
              <w:pStyle w:val="TAL"/>
              <w:rPr>
                <w:rFonts w:cs="Arial"/>
                <w:strike/>
                <w:color w:val="0070C0"/>
                <w:szCs w:val="18"/>
              </w:rPr>
            </w:pPr>
            <w:r>
              <w:rPr>
                <w:rFonts w:cs="Arial"/>
                <w:strike/>
                <w:color w:val="0070C0"/>
                <w:szCs w:val="18"/>
              </w:rPr>
              <w:t>Do not support PRACH length L=571, 1151 for 960kHz PRACH and at least L =1151 for 480kHz PRACH]</w:t>
            </w:r>
          </w:p>
          <w:p w14:paraId="1EA884C3" w14:textId="77777777" w:rsidR="00C60F4E" w:rsidRDefault="00C60F4E" w:rsidP="000579A7">
            <w:pPr>
              <w:pStyle w:val="TAL"/>
              <w:rPr>
                <w:rFonts w:cs="Arial"/>
                <w:color w:val="000000"/>
                <w:szCs w:val="18"/>
              </w:rPr>
            </w:pPr>
          </w:p>
          <w:p w14:paraId="41F9F2AC" w14:textId="77777777" w:rsidR="00C60F4E" w:rsidRDefault="00C60F4E" w:rsidP="000579A7">
            <w:pPr>
              <w:pStyle w:val="TAL"/>
              <w:rPr>
                <w:rFonts w:cs="Arial"/>
                <w:strike/>
                <w:color w:val="0070C0"/>
                <w:szCs w:val="18"/>
              </w:rPr>
            </w:pPr>
            <w:r>
              <w:rPr>
                <w:rFonts w:cs="Arial"/>
                <w:strike/>
                <w:color w:val="0070C0"/>
                <w:szCs w:val="18"/>
              </w:rPr>
              <w:t>Note:</w:t>
            </w:r>
          </w:p>
          <w:p w14:paraId="2CDF956A" w14:textId="77777777" w:rsidR="00C60F4E" w:rsidRDefault="00C60F4E" w:rsidP="000579A7">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1873D0B0" w14:textId="77777777" w:rsidR="00C60F4E" w:rsidRDefault="00C60F4E" w:rsidP="000579A7">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14:paraId="2E19A6DD"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2923253B" w14:textId="77777777" w:rsidR="00C60F4E" w:rsidRDefault="00C60F4E" w:rsidP="000579A7">
            <w:pPr>
              <w:pStyle w:val="TAL"/>
              <w:rPr>
                <w:rFonts w:cs="Arial"/>
                <w:szCs w:val="18"/>
              </w:rPr>
            </w:pPr>
          </w:p>
        </w:tc>
      </w:tr>
      <w:tr w:rsidR="00C60F4E" w14:paraId="4FA01D41"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046CA600"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7291136" w14:textId="77777777" w:rsidR="00C60F4E" w:rsidRDefault="00C60F4E" w:rsidP="000579A7">
            <w:pPr>
              <w:pStyle w:val="TAL"/>
              <w:rPr>
                <w:rFonts w:cs="Arial"/>
                <w:color w:val="0070C0"/>
                <w:szCs w:val="18"/>
              </w:rPr>
            </w:pPr>
            <w:r>
              <w:rPr>
                <w:rFonts w:cs="Arial"/>
                <w:color w:val="0070C0"/>
                <w:szCs w:val="18"/>
              </w:rPr>
              <w:t>24-4a</w:t>
            </w:r>
          </w:p>
        </w:tc>
        <w:tc>
          <w:tcPr>
            <w:tcW w:w="0" w:type="auto"/>
            <w:tcBorders>
              <w:top w:val="single" w:sz="4" w:space="0" w:color="auto"/>
              <w:left w:val="single" w:sz="4" w:space="0" w:color="auto"/>
              <w:bottom w:val="single" w:sz="4" w:space="0" w:color="auto"/>
              <w:right w:val="single" w:sz="4" w:space="0" w:color="auto"/>
            </w:tcBorders>
          </w:tcPr>
          <w:p w14:paraId="5D861BD5"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14:paraId="7CE6A4B3"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1. PRACH with 480KHz and length 139</w:t>
            </w:r>
          </w:p>
          <w:p w14:paraId="37495D91"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2. 480KHz SCS for UL data and control channels and reference signal transmission in FR2-2</w:t>
            </w:r>
          </w:p>
          <w:p w14:paraId="149744F1" w14:textId="77777777" w:rsidR="00C60F4E" w:rsidRDefault="00C60F4E" w:rsidP="000579A7">
            <w:pPr>
              <w:autoSpaceDE w:val="0"/>
              <w:autoSpaceDN w:val="0"/>
              <w:adjustRightInd w:val="0"/>
              <w:snapToGrid w:val="0"/>
              <w:rPr>
                <w:rFonts w:cs="Arial"/>
                <w:color w:val="0070C0"/>
                <w:sz w:val="18"/>
                <w:szCs w:val="18"/>
              </w:rPr>
            </w:pPr>
            <w:r>
              <w:rPr>
                <w:rFonts w:cs="Arial"/>
                <w:color w:val="FF0000"/>
                <w:sz w:val="18"/>
                <w:szCs w:val="18"/>
              </w:rPr>
              <w:t xml:space="preserve">3. </w:t>
            </w:r>
            <w:proofErr w:type="gramStart"/>
            <w:r>
              <w:rPr>
                <w:rFonts w:cs="Arial"/>
                <w:color w:val="FF0000"/>
                <w:sz w:val="18"/>
                <w:szCs w:val="18"/>
              </w:rPr>
              <w:t>Multi-PUSCH</w:t>
            </w:r>
            <w:proofErr w:type="gramEnd"/>
            <w:r>
              <w:rPr>
                <w:rFonts w:cs="Arial"/>
                <w:color w:val="FF0000"/>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0A3C8D0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4FFBC16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8366CAD"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AF3D26F"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DCBEE5"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D94377A"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210674"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00186C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59B6245"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515C7D6"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 xml:space="preserve">Optional with capability </w:t>
            </w:r>
            <w:proofErr w:type="spellStart"/>
            <w:r>
              <w:rPr>
                <w:rFonts w:cs="Arial"/>
                <w:color w:val="0070C0"/>
                <w:sz w:val="18"/>
                <w:szCs w:val="18"/>
              </w:rPr>
              <w:t>signalling</w:t>
            </w:r>
            <w:proofErr w:type="spellEnd"/>
          </w:p>
        </w:tc>
      </w:tr>
      <w:tr w:rsidR="00C60F4E" w14:paraId="31324086"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F2F83"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99D2" w14:textId="77777777" w:rsidR="00C60F4E" w:rsidRDefault="00C60F4E" w:rsidP="000579A7">
            <w:pPr>
              <w:pStyle w:val="TAL"/>
              <w:rPr>
                <w:rFonts w:cs="Arial"/>
                <w:color w:val="0070C0"/>
                <w:szCs w:val="18"/>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FFA" w14:textId="77777777" w:rsidR="00C60F4E" w:rsidRDefault="00C60F4E" w:rsidP="000579A7">
            <w:pPr>
              <w:pStyle w:val="TAL"/>
              <w:rPr>
                <w:rFonts w:eastAsia="SimSun" w:cs="Arial"/>
                <w:color w:val="0070C0"/>
                <w:szCs w:val="18"/>
                <w:lang w:eastAsia="zh-CN"/>
              </w:rPr>
            </w:pPr>
            <w:r>
              <w:rPr>
                <w:rFonts w:cs="Arial"/>
                <w:color w:val="0070C0"/>
                <w:szCs w:val="18"/>
                <w:lang w:eastAsia="zh-CN"/>
              </w:rPr>
              <w:t>Wideband PRACH  for 480 kHz</w:t>
            </w:r>
            <w:r>
              <w:rPr>
                <w:rFonts w:cs="Arial"/>
                <w:color w:val="0070C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769F" w14:textId="77777777" w:rsidR="00C60F4E" w:rsidRDefault="00C60F4E" w:rsidP="000579A7">
            <w:pPr>
              <w:rPr>
                <w:rFonts w:cs="Arial"/>
                <w:color w:val="0070C0"/>
                <w:sz w:val="18"/>
                <w:szCs w:val="18"/>
              </w:rPr>
            </w:pPr>
            <w:r>
              <w:rPr>
                <w:rFonts w:cs="Arial"/>
                <w:color w:val="0070C0"/>
                <w:sz w:val="18"/>
                <w:szCs w:val="18"/>
              </w:rPr>
              <w:t>PRACH with 480KHz and length 571</w:t>
            </w:r>
          </w:p>
          <w:p w14:paraId="14059292"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B89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529E"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687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7ABE"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98E0"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98A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F8E2"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FB79"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716" w14:textId="77777777" w:rsidR="00C60F4E" w:rsidRDefault="00C60F4E" w:rsidP="000579A7">
            <w:pPr>
              <w:pStyle w:val="TAL"/>
              <w:rPr>
                <w:rFonts w:cs="Arial"/>
                <w:color w:val="0070C0"/>
                <w:szCs w:val="18"/>
              </w:rPr>
            </w:pPr>
            <w:r>
              <w:rPr>
                <w:rFonts w:cs="Arial"/>
                <w:color w:val="0070C0"/>
                <w:szCs w:val="18"/>
                <w:highlight w:val="yellow"/>
              </w:rPr>
              <w:t>FFS: whether to split this FG for SA and DC</w:t>
            </w:r>
          </w:p>
          <w:p w14:paraId="0D841093" w14:textId="77777777" w:rsidR="00C60F4E" w:rsidRDefault="00C60F4E" w:rsidP="000579A7">
            <w:pPr>
              <w:pStyle w:val="TAL"/>
              <w:rPr>
                <w:rFonts w:cs="Arial"/>
                <w:color w:val="0070C0"/>
                <w:szCs w:val="18"/>
              </w:rPr>
            </w:pPr>
          </w:p>
          <w:p w14:paraId="1E7C991E" w14:textId="77777777" w:rsidR="00C60F4E" w:rsidRDefault="00C60F4E" w:rsidP="000579A7">
            <w:pPr>
              <w:pStyle w:val="TAL"/>
              <w:rPr>
                <w:rFonts w:cs="Arial"/>
                <w:color w:val="0070C0"/>
                <w:szCs w:val="18"/>
                <w:highlight w:val="yellow"/>
              </w:rPr>
            </w:pPr>
            <w:r>
              <w:rPr>
                <w:rFonts w:cs="Arial"/>
                <w:color w:val="0070C0"/>
                <w:szCs w:val="18"/>
                <w:highlight w:val="yellow"/>
              </w:rPr>
              <w:t>[Agreement:</w:t>
            </w:r>
          </w:p>
          <w:p w14:paraId="2D0AD2D7" w14:textId="77777777" w:rsidR="00C60F4E" w:rsidRDefault="00C60F4E" w:rsidP="000579A7">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4BC3"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6016C65"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6FE20F7F"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E796B87" w14:textId="77777777" w:rsidR="00C60F4E" w:rsidRDefault="00C60F4E" w:rsidP="000579A7">
            <w:pPr>
              <w:pStyle w:val="TAL"/>
              <w:rPr>
                <w:rFonts w:cs="Arial"/>
                <w:color w:val="0070C0"/>
                <w:szCs w:val="18"/>
              </w:rPr>
            </w:pPr>
            <w:r>
              <w:rPr>
                <w:rFonts w:cs="Arial"/>
                <w:color w:val="0070C0"/>
                <w:szCs w:val="18"/>
              </w:rPr>
              <w:t>24-4c</w:t>
            </w:r>
          </w:p>
        </w:tc>
        <w:tc>
          <w:tcPr>
            <w:tcW w:w="0" w:type="auto"/>
            <w:tcBorders>
              <w:top w:val="single" w:sz="4" w:space="0" w:color="auto"/>
              <w:left w:val="single" w:sz="4" w:space="0" w:color="auto"/>
              <w:bottom w:val="single" w:sz="4" w:space="0" w:color="auto"/>
              <w:right w:val="single" w:sz="4" w:space="0" w:color="auto"/>
            </w:tcBorders>
          </w:tcPr>
          <w:p w14:paraId="231F0591" w14:textId="77777777" w:rsidR="00C60F4E" w:rsidRDefault="00C60F4E" w:rsidP="000579A7">
            <w:pPr>
              <w:pStyle w:val="TAL"/>
              <w:rPr>
                <w:rFonts w:cs="Arial"/>
                <w:color w:val="0070C0"/>
                <w:szCs w:val="18"/>
                <w:lang w:eastAsia="zh-CN"/>
              </w:rPr>
            </w:pPr>
            <w:r>
              <w:rPr>
                <w:rFonts w:cs="Arial"/>
                <w:color w:val="0070C0"/>
                <w:szCs w:val="18"/>
                <w:lang w:eastAsia="zh-CN"/>
              </w:rPr>
              <w:t xml:space="preserve">Multi-RB PUCCH format 0/1/4 for 480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14:paraId="78255840" w14:textId="77777777" w:rsidR="00C60F4E" w:rsidRDefault="00C60F4E" w:rsidP="000579A7">
            <w:pPr>
              <w:autoSpaceDE w:val="0"/>
              <w:autoSpaceDN w:val="0"/>
              <w:adjustRightInd w:val="0"/>
              <w:snapToGrid w:val="0"/>
              <w:rPr>
                <w:rFonts w:cs="Arial"/>
                <w:color w:val="0070C0"/>
                <w:sz w:val="18"/>
                <w:szCs w:val="18"/>
                <w:lang w:eastAsia="zh-CN"/>
              </w:rPr>
            </w:pPr>
            <w:r>
              <w:rPr>
                <w:rFonts w:cs="Arial"/>
                <w:color w:val="0070C0"/>
                <w:sz w:val="18"/>
                <w:szCs w:val="18"/>
                <w:lang w:eastAsia="zh-CN"/>
              </w:rPr>
              <w:t>Support multi-RB PUCCH format 0/1/4 for 480 kHz</w:t>
            </w:r>
          </w:p>
          <w:p w14:paraId="4BB78184" w14:textId="77777777" w:rsidR="00C60F4E" w:rsidRDefault="00C60F4E" w:rsidP="000579A7">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F07EF1"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42C32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E45CD0A"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6D7EE0D"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D40E1D"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2E3A82"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687947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57BA8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29C8FD6"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B46CBB4"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5E1DA58"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FA81469"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E240969" w14:textId="77777777" w:rsidR="00C60F4E" w:rsidRDefault="00C60F4E" w:rsidP="000579A7">
            <w:pPr>
              <w:pStyle w:val="TAL"/>
              <w:rPr>
                <w:rFonts w:cs="Arial"/>
                <w:strike/>
                <w:color w:val="FF0000"/>
                <w:szCs w:val="18"/>
              </w:rPr>
            </w:pPr>
            <w:r>
              <w:rPr>
                <w:rFonts w:cs="Arial"/>
                <w:strike/>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14:paraId="7789F85A" w14:textId="77777777" w:rsidR="00C60F4E" w:rsidRDefault="00C60F4E" w:rsidP="000579A7">
            <w:pPr>
              <w:pStyle w:val="TAL"/>
              <w:rPr>
                <w:rFonts w:eastAsia="SimSun" w:cs="Arial"/>
                <w:strike/>
                <w:color w:val="FF0000"/>
                <w:szCs w:val="18"/>
                <w:lang w:eastAsia="zh-CN"/>
              </w:rPr>
            </w:pPr>
            <w:r>
              <w:rPr>
                <w:rFonts w:cs="Arial"/>
                <w:strike/>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0309949A"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 PDSCH</w:t>
            </w:r>
            <w:proofErr w:type="gramEnd"/>
            <w:r>
              <w:rPr>
                <w:rFonts w:cs="Arial"/>
                <w:strike/>
                <w:color w:val="FF0000"/>
                <w:sz w:val="18"/>
                <w:szCs w:val="18"/>
              </w:rPr>
              <w:t xml:space="preserve"> scheduling by single DCI for the operation with 480 kHz SCS </w:t>
            </w:r>
          </w:p>
          <w:p w14:paraId="21968DD2"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27CB7BC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458142D"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20AD38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4607E1C"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D2E33F"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64C80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A5A4361"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3D7B8BC"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5D6A545"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68EF88C"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6A30DDA4"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44822062"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F213534" w14:textId="77777777" w:rsidR="00C60F4E" w:rsidRDefault="00C60F4E" w:rsidP="000579A7">
            <w:pPr>
              <w:pStyle w:val="TAL"/>
              <w:rPr>
                <w:rFonts w:cs="Arial"/>
                <w:strike/>
                <w:color w:val="FF0000"/>
                <w:szCs w:val="18"/>
              </w:rPr>
            </w:pPr>
            <w:r>
              <w:rPr>
                <w:rFonts w:cs="Arial"/>
                <w:strike/>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14:paraId="4802F16B" w14:textId="77777777" w:rsidR="00C60F4E" w:rsidRDefault="00C60F4E" w:rsidP="000579A7">
            <w:pPr>
              <w:pStyle w:val="TAL"/>
              <w:rPr>
                <w:rFonts w:cs="Arial"/>
                <w:strike/>
                <w:color w:val="FF0000"/>
                <w:szCs w:val="18"/>
                <w:lang w:eastAsia="zh-CN"/>
              </w:rPr>
            </w:pPr>
            <w:r>
              <w:rPr>
                <w:rFonts w:cs="Arial"/>
                <w:strike/>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33F4746F"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Multi-PUSCH</w:t>
            </w:r>
            <w:proofErr w:type="gramEnd"/>
            <w:r>
              <w:rPr>
                <w:rFonts w:cs="Arial"/>
                <w:strike/>
                <w:color w:val="FF0000"/>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442382A4"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157AFE3"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C0356EE"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72ABC87"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8F7F9A"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51F1AC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5520F7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829232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D36427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5A1C5DF"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50E23319"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FB3D06A"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F6BAA" w14:textId="77777777" w:rsidR="00C60F4E" w:rsidRDefault="00C60F4E" w:rsidP="000579A7">
            <w:pPr>
              <w:pStyle w:val="TAL"/>
              <w:rPr>
                <w:rFonts w:cs="Arial"/>
                <w:color w:val="FF0000"/>
                <w:szCs w:val="18"/>
              </w:rPr>
            </w:pPr>
            <w:r>
              <w:rPr>
                <w:rFonts w:cs="Arial"/>
                <w:color w:val="FF0000"/>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24E05" w14:textId="77777777" w:rsidR="00C60F4E" w:rsidRDefault="00C60F4E" w:rsidP="000579A7">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7F9EC"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rPr>
              <w:t>Multiple-slot PDCCH monitoring for 480KHz with X=</w:t>
            </w:r>
            <w:r>
              <w:rPr>
                <w:rFonts w:cs="Arial"/>
                <w:color w:val="FF0000"/>
                <w:sz w:val="18"/>
                <w:szCs w:val="18"/>
                <w:highlight w:val="yellow"/>
              </w:rPr>
              <w:t>[2]</w:t>
            </w:r>
            <w:r>
              <w:rPr>
                <w:rFonts w:cs="Arial"/>
                <w:color w:val="FF0000"/>
                <w:sz w:val="18"/>
                <w:szCs w:val="18"/>
              </w:rPr>
              <w:t xml:space="preser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B9FFD"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56ACE"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F15A8"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ED068" w14:textId="77777777" w:rsidR="00C60F4E" w:rsidRDefault="00C60F4E" w:rsidP="000579A7">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E01B8" w14:textId="77777777" w:rsidR="00C60F4E" w:rsidRDefault="00C60F4E" w:rsidP="000579A7">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4C4D0"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F38A7"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D3762"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286D7"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BB096"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tc>
      </w:tr>
    </w:tbl>
    <w:p w14:paraId="10CF204D" w14:textId="77777777" w:rsidR="00C60F4E" w:rsidRDefault="00C60F4E" w:rsidP="00C60F4E">
      <w:pPr>
        <w:pStyle w:val="ListParagraph"/>
        <w:numPr>
          <w:ilvl w:val="0"/>
          <w:numId w:val="29"/>
        </w:numPr>
        <w:spacing w:before="60" w:after="120"/>
        <w:ind w:leftChars="0"/>
        <w:contextualSpacing/>
        <w:jc w:val="both"/>
        <w:rPr>
          <w:lang w:eastAsia="zh-CN"/>
        </w:rPr>
      </w:pPr>
      <w:r>
        <w:rPr>
          <w:rFonts w:ascii="Calibri" w:hAnsi="Calibri" w:cs="Arial"/>
        </w:rPr>
        <w:t>Note: basic groups may be merged once they are determined</w:t>
      </w:r>
    </w:p>
    <w:p w14:paraId="7516D1C2" w14:textId="77777777" w:rsidR="00C60F4E" w:rsidRDefault="00C60F4E" w:rsidP="00C60F4E">
      <w:pPr>
        <w:rPr>
          <w:lang w:eastAsia="zh-CN"/>
        </w:rPr>
      </w:pPr>
    </w:p>
    <w:p w14:paraId="0779EAA1" w14:textId="77777777" w:rsidR="00C60F4E" w:rsidRDefault="00C60F4E" w:rsidP="00C60F4E">
      <w:pPr>
        <w:rPr>
          <w:lang w:eastAsia="zh-CN"/>
        </w:rPr>
      </w:pPr>
    </w:p>
    <w:p w14:paraId="6B2ACC5F" w14:textId="77777777" w:rsidR="00C60F4E" w:rsidRDefault="00C60F4E" w:rsidP="00C60F4E">
      <w:pPr>
        <w:rPr>
          <w:lang w:eastAsia="zh-CN"/>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535"/>
        <w:gridCol w:w="2977"/>
        <w:gridCol w:w="5196"/>
        <w:gridCol w:w="506"/>
        <w:gridCol w:w="527"/>
        <w:gridCol w:w="222"/>
        <w:gridCol w:w="222"/>
        <w:gridCol w:w="1077"/>
        <w:gridCol w:w="222"/>
        <w:gridCol w:w="222"/>
        <w:gridCol w:w="222"/>
        <w:gridCol w:w="7000"/>
        <w:gridCol w:w="1512"/>
      </w:tblGrid>
      <w:tr w:rsidR="00C60F4E" w14:paraId="72EADB47"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63EF46F4" w14:textId="77777777" w:rsidR="00C60F4E" w:rsidRDefault="00C60F4E" w:rsidP="000579A7">
            <w:pPr>
              <w:pStyle w:val="TAL"/>
              <w:rPr>
                <w:rFonts w:cs="Arial"/>
                <w:szCs w:val="18"/>
              </w:rPr>
            </w:pPr>
            <w:r>
              <w:rPr>
                <w:rFonts w:cs="Arial"/>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14:paraId="6D81F4F3" w14:textId="77777777" w:rsidR="00C60F4E" w:rsidRDefault="00C60F4E" w:rsidP="000579A7">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C60F4E" w:rsidRDefault="00C60F4E" w:rsidP="000579A7">
            <w:pPr>
              <w:pStyle w:val="TAL"/>
              <w:rPr>
                <w:rFonts w:eastAsia="SimSun" w:cs="Arial"/>
                <w:color w:val="0070C0"/>
                <w:szCs w:val="18"/>
                <w:lang w:eastAsia="zh-CN"/>
              </w:rPr>
            </w:pPr>
            <w:r>
              <w:rPr>
                <w:rFonts w:eastAsia="SimSun" w:cs="Arial"/>
                <w:szCs w:val="18"/>
                <w:lang w:eastAsia="zh-CN"/>
              </w:rPr>
              <w:t xml:space="preserve">960KHz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14:paraId="48E4830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1. 960KHz SCS for UL data and control channels and reference signal transmission in FR202</w:t>
            </w:r>
          </w:p>
          <w:p w14:paraId="01845ACD"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FF0000"/>
                <w:sz w:val="18"/>
                <w:szCs w:val="18"/>
              </w:rPr>
              <w:t>for non-initial access</w:t>
            </w:r>
          </w:p>
          <w:p w14:paraId="4D9C0C1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3. 960KHz for SSB monitoring</w:t>
            </w:r>
          </w:p>
          <w:p w14:paraId="7689A3BA"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4. Multiple-slot PDCCH monitoring for 960KHz with X=</w:t>
            </w:r>
            <w:r>
              <w:rPr>
                <w:rFonts w:cs="Arial"/>
                <w:strike/>
                <w:color w:val="FF0000"/>
                <w:sz w:val="18"/>
                <w:szCs w:val="18"/>
              </w:rPr>
              <w:t>[</w:t>
            </w:r>
            <w:r>
              <w:rPr>
                <w:rFonts w:cs="Arial"/>
                <w:color w:val="000000"/>
                <w:sz w:val="18"/>
                <w:szCs w:val="18"/>
              </w:rPr>
              <w:t>8</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14:paraId="195B1128"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5. PRACH with 960KHz and length 139</w:t>
            </w:r>
          </w:p>
          <w:p w14:paraId="55ADE54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960 kHz</w:t>
            </w:r>
          </w:p>
          <w:p w14:paraId="0B42968A"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960 kHz SCS</w:t>
            </w:r>
          </w:p>
          <w:p w14:paraId="1495DE43" w14:textId="77777777" w:rsidR="00C60F4E" w:rsidRDefault="00C60F4E" w:rsidP="000579A7">
            <w:pPr>
              <w:autoSpaceDE w:val="0"/>
              <w:autoSpaceDN w:val="0"/>
              <w:adjustRightInd w:val="0"/>
              <w:snapToGrid w:val="0"/>
              <w:rPr>
                <w:rFonts w:cs="Arial"/>
                <w:color w:val="000000"/>
                <w:sz w:val="18"/>
                <w:szCs w:val="18"/>
              </w:rPr>
            </w:pPr>
            <w:r>
              <w:rPr>
                <w:rFonts w:cs="Arial"/>
                <w:color w:val="FF0000"/>
                <w:sz w:val="18"/>
                <w:szCs w:val="18"/>
                <w:highlight w:val="yellow"/>
              </w:rPr>
              <w:t>[5. Multi-PDSCH scheduling by single DCI for the operation with 960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C60F4E" w:rsidRDefault="00C60F4E" w:rsidP="000579A7">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14:paraId="4607D854" w14:textId="77777777" w:rsidR="00C60F4E" w:rsidRDefault="00C60F4E" w:rsidP="000579A7">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602D600"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5D87C6B"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29D41B" w14:textId="77777777" w:rsidR="00C60F4E" w:rsidRDefault="00C60F4E" w:rsidP="000579A7">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48BB1BB3"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2280A9"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EBD0B"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72D2F" w14:textId="77777777" w:rsidR="00C60F4E" w:rsidRDefault="00C60F4E" w:rsidP="000579A7">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14:paraId="1BAD23EA" w14:textId="77777777" w:rsidR="00C60F4E" w:rsidRDefault="00C60F4E" w:rsidP="00C60F4E">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14:paraId="5C47988E" w14:textId="77777777" w:rsidR="00C60F4E" w:rsidRDefault="00C60F4E" w:rsidP="000579A7">
            <w:pPr>
              <w:pStyle w:val="TAL"/>
              <w:rPr>
                <w:rFonts w:cs="Arial"/>
                <w:strike/>
                <w:color w:val="0070C0"/>
                <w:szCs w:val="18"/>
              </w:rPr>
            </w:pPr>
          </w:p>
          <w:p w14:paraId="41B4638A" w14:textId="77777777" w:rsidR="00C60F4E" w:rsidRDefault="00C60F4E" w:rsidP="000579A7">
            <w:pPr>
              <w:pStyle w:val="TAL"/>
              <w:rPr>
                <w:rFonts w:cs="Arial"/>
                <w:strike/>
                <w:color w:val="0070C0"/>
                <w:szCs w:val="18"/>
              </w:rPr>
            </w:pPr>
            <w:r>
              <w:rPr>
                <w:rFonts w:cs="Arial"/>
                <w:strike/>
                <w:color w:val="0070C0"/>
                <w:szCs w:val="18"/>
              </w:rPr>
              <w:t>[Agreement:</w:t>
            </w:r>
          </w:p>
          <w:p w14:paraId="405B8AD0" w14:textId="77777777" w:rsidR="00C60F4E" w:rsidRDefault="00C60F4E" w:rsidP="000579A7">
            <w:pPr>
              <w:pStyle w:val="TAL"/>
              <w:rPr>
                <w:rFonts w:cs="Arial"/>
                <w:strike/>
                <w:color w:val="0070C0"/>
                <w:szCs w:val="18"/>
              </w:rPr>
            </w:pPr>
            <w:r>
              <w:rPr>
                <w:rFonts w:cs="Arial"/>
                <w:strike/>
                <w:color w:val="0070C0"/>
                <w:szCs w:val="18"/>
              </w:rPr>
              <w:t>A UE supporting 960 kHz SCS supports multi-slot PDCCH monitoring for 960 kHz SCS</w:t>
            </w:r>
          </w:p>
          <w:p w14:paraId="12E913B3" w14:textId="77777777" w:rsidR="00C60F4E" w:rsidRDefault="00C60F4E" w:rsidP="000579A7">
            <w:pPr>
              <w:pStyle w:val="TAL"/>
              <w:rPr>
                <w:rFonts w:cs="Arial"/>
                <w:strike/>
                <w:color w:val="0070C0"/>
                <w:szCs w:val="18"/>
              </w:rPr>
            </w:pPr>
            <w:r>
              <w:rPr>
                <w:rFonts w:cs="Arial"/>
                <w:strike/>
                <w:color w:val="0070C0"/>
                <w:szCs w:val="18"/>
              </w:rPr>
              <w:t>Agreement:</w:t>
            </w:r>
          </w:p>
          <w:p w14:paraId="12A56E1B" w14:textId="77777777" w:rsidR="00C60F4E" w:rsidRDefault="00C60F4E" w:rsidP="000579A7">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14:paraId="6F7DBE7F" w14:textId="77777777" w:rsidR="00C60F4E" w:rsidRDefault="00C60F4E" w:rsidP="000579A7">
            <w:pPr>
              <w:pStyle w:val="TAL"/>
              <w:rPr>
                <w:rFonts w:cs="Arial"/>
                <w:color w:val="000000"/>
                <w:szCs w:val="18"/>
              </w:rPr>
            </w:pPr>
          </w:p>
          <w:p w14:paraId="46021349" w14:textId="77777777" w:rsidR="00C60F4E" w:rsidRDefault="00C60F4E" w:rsidP="000579A7">
            <w:pPr>
              <w:pStyle w:val="TAL"/>
              <w:rPr>
                <w:rFonts w:cs="Arial"/>
                <w:strike/>
                <w:color w:val="0070C0"/>
                <w:szCs w:val="18"/>
              </w:rPr>
            </w:pPr>
            <w:r>
              <w:rPr>
                <w:rFonts w:cs="Arial"/>
                <w:strike/>
                <w:color w:val="0070C0"/>
                <w:szCs w:val="18"/>
              </w:rPr>
              <w:t>Note:</w:t>
            </w:r>
          </w:p>
          <w:p w14:paraId="58AAA8D1" w14:textId="77777777" w:rsidR="00C60F4E" w:rsidRDefault="00C60F4E" w:rsidP="000579A7">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261B36D7" w14:textId="77777777" w:rsidR="00C60F4E" w:rsidRDefault="00C60F4E" w:rsidP="000579A7">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14:paraId="7D139292"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60F4E" w14:paraId="1677FE68"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36EB36E4"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8A5ABA8" w14:textId="77777777" w:rsidR="00C60F4E" w:rsidRDefault="00C60F4E" w:rsidP="000579A7">
            <w:pPr>
              <w:pStyle w:val="TAL"/>
              <w:rPr>
                <w:rFonts w:cs="Arial"/>
                <w:color w:val="0070C0"/>
                <w:szCs w:val="18"/>
              </w:rPr>
            </w:pPr>
            <w:r>
              <w:rPr>
                <w:rFonts w:cs="Arial"/>
                <w:color w:val="0070C0"/>
                <w:szCs w:val="18"/>
              </w:rPr>
              <w:t>24-5a</w:t>
            </w:r>
          </w:p>
        </w:tc>
        <w:tc>
          <w:tcPr>
            <w:tcW w:w="0" w:type="auto"/>
            <w:tcBorders>
              <w:top w:val="single" w:sz="4" w:space="0" w:color="auto"/>
              <w:left w:val="single" w:sz="4" w:space="0" w:color="auto"/>
              <w:bottom w:val="single" w:sz="4" w:space="0" w:color="auto"/>
              <w:right w:val="single" w:sz="4" w:space="0" w:color="auto"/>
            </w:tcBorders>
          </w:tcPr>
          <w:p w14:paraId="06B73C47"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1. PRACH with 960KHz and length 139</w:t>
            </w:r>
          </w:p>
          <w:p w14:paraId="3B3B5904"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2. 960KHz SCS for UL data and control channels and reference signal transmission in FR2-2</w:t>
            </w:r>
          </w:p>
          <w:p w14:paraId="6ED2B15D"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highlight w:val="yellow"/>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23EB1E7E"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DFD9C39"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5EDF04"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39E9204"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547D11" w14:textId="77777777" w:rsidR="00C60F4E" w:rsidRDefault="00C60F4E" w:rsidP="000579A7">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54ED84E"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CD0E16"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A2559C"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BAFFA4" w14:textId="77777777" w:rsidR="00C60F4E" w:rsidRDefault="00C60F4E" w:rsidP="000579A7">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EDF25E" w14:textId="77777777" w:rsidR="00C60F4E" w:rsidRDefault="00C60F4E" w:rsidP="000579A7">
            <w:pPr>
              <w:pStyle w:val="TAL"/>
              <w:rPr>
                <w:rFonts w:cs="Arial"/>
                <w:color w:val="00000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2B6A0F52"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146791CF"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516440" w14:textId="77777777" w:rsidR="00C60F4E" w:rsidRDefault="00C60F4E" w:rsidP="000579A7">
            <w:pPr>
              <w:pStyle w:val="TAL"/>
              <w:rPr>
                <w:rFonts w:cs="Arial"/>
                <w:color w:val="0070C0"/>
                <w:szCs w:val="18"/>
              </w:rPr>
            </w:pPr>
            <w:r>
              <w:rPr>
                <w:rFonts w:cs="Arial"/>
                <w:color w:val="0070C0"/>
                <w:szCs w:val="18"/>
              </w:rPr>
              <w:t>24-5c</w:t>
            </w:r>
          </w:p>
        </w:tc>
        <w:tc>
          <w:tcPr>
            <w:tcW w:w="0" w:type="auto"/>
            <w:tcBorders>
              <w:top w:val="single" w:sz="4" w:space="0" w:color="auto"/>
              <w:left w:val="single" w:sz="4" w:space="0" w:color="auto"/>
              <w:bottom w:val="single" w:sz="4" w:space="0" w:color="auto"/>
              <w:right w:val="single" w:sz="4" w:space="0" w:color="auto"/>
            </w:tcBorders>
          </w:tcPr>
          <w:p w14:paraId="217FD1FB" w14:textId="77777777" w:rsidR="00C60F4E" w:rsidRDefault="00C60F4E" w:rsidP="000579A7">
            <w:pPr>
              <w:pStyle w:val="TAL"/>
              <w:rPr>
                <w:rFonts w:cs="Arial"/>
                <w:color w:val="0070C0"/>
                <w:szCs w:val="18"/>
                <w:lang w:eastAsia="zh-CN"/>
              </w:rPr>
            </w:pPr>
            <w:r>
              <w:rPr>
                <w:rFonts w:cs="Arial"/>
                <w:color w:val="0070C0"/>
                <w:szCs w:val="18"/>
                <w:lang w:eastAsia="zh-CN"/>
              </w:rPr>
              <w:t xml:space="preserve">Multi-RB PUCCH format 0/1/4 for 960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14:paraId="3FA73EC9"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0E206C21"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CE0EFEE"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C612AF2"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B94335"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54120F" w14:textId="77777777" w:rsidR="00C60F4E" w:rsidRDefault="00C60F4E" w:rsidP="000579A7">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45A011"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1A851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719AA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47C37A" w14:textId="77777777" w:rsidR="00C60F4E" w:rsidRDefault="00C60F4E" w:rsidP="000579A7">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22F6FC" w14:textId="77777777" w:rsidR="00C60F4E" w:rsidRDefault="00C60F4E" w:rsidP="000579A7">
            <w:pPr>
              <w:pStyle w:val="TAL"/>
              <w:rPr>
                <w:rFonts w:cs="Arial"/>
                <w:color w:val="00000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55CFBFA"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1EDA7450"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DACEB64" w14:textId="77777777" w:rsidR="00C60F4E" w:rsidRDefault="00C60F4E" w:rsidP="000579A7">
            <w:pPr>
              <w:pStyle w:val="TAL"/>
              <w:rPr>
                <w:rFonts w:cs="Arial"/>
                <w:strike/>
                <w:color w:val="FF0000"/>
                <w:szCs w:val="18"/>
              </w:rPr>
            </w:pPr>
            <w:r>
              <w:rPr>
                <w:rFonts w:cs="Arial"/>
                <w:strike/>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14:paraId="2DCF3C5D" w14:textId="77777777" w:rsidR="00C60F4E" w:rsidRDefault="00C60F4E" w:rsidP="000579A7">
            <w:pPr>
              <w:pStyle w:val="TAL"/>
              <w:rPr>
                <w:rFonts w:eastAsia="SimSun" w:cs="Arial"/>
                <w:strike/>
                <w:color w:val="FF0000"/>
                <w:szCs w:val="18"/>
                <w:lang w:eastAsia="zh-CN"/>
              </w:rPr>
            </w:pPr>
            <w:r>
              <w:rPr>
                <w:rFonts w:cs="Arial"/>
                <w:strike/>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024B77E2"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Multi-PDSCH</w:t>
            </w:r>
            <w:proofErr w:type="gramEnd"/>
            <w:r>
              <w:rPr>
                <w:rFonts w:cs="Arial"/>
                <w:strike/>
                <w:color w:val="FF0000"/>
                <w:sz w:val="18"/>
                <w:szCs w:val="18"/>
              </w:rPr>
              <w:t xml:space="preserve"> scheduling by single DCI for the operation with 960 kHz SCS</w:t>
            </w:r>
          </w:p>
          <w:p w14:paraId="2442C024"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2FD1F0E9"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413DE3B"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9415121"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9D234B5"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3CD5CD"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8E2EF57"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504BC97"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1C3BA7A"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CD5E16A" w14:textId="77777777" w:rsidR="00C60F4E" w:rsidRDefault="00C60F4E" w:rsidP="000579A7">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358C88"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291CD653"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5B3B4CA2"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CF7C024" w14:textId="77777777" w:rsidR="00C60F4E" w:rsidRDefault="00C60F4E" w:rsidP="000579A7">
            <w:pPr>
              <w:pStyle w:val="TAL"/>
              <w:rPr>
                <w:rFonts w:cs="Arial"/>
                <w:strike/>
                <w:color w:val="FF0000"/>
                <w:szCs w:val="18"/>
              </w:rPr>
            </w:pPr>
            <w:r>
              <w:rPr>
                <w:rFonts w:cs="Arial"/>
                <w:strike/>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14:paraId="1792DE07" w14:textId="77777777" w:rsidR="00C60F4E" w:rsidRDefault="00C60F4E" w:rsidP="000579A7">
            <w:pPr>
              <w:pStyle w:val="TAL"/>
              <w:rPr>
                <w:rFonts w:cs="Arial"/>
                <w:strike/>
                <w:color w:val="FF0000"/>
                <w:szCs w:val="18"/>
                <w:lang w:eastAsia="zh-CN"/>
              </w:rPr>
            </w:pPr>
            <w:r>
              <w:rPr>
                <w:rFonts w:cs="Arial"/>
                <w:strike/>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785C67D0"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Multi-PUSCH</w:t>
            </w:r>
            <w:proofErr w:type="gramEnd"/>
            <w:r>
              <w:rPr>
                <w:rFonts w:cs="Arial"/>
                <w:strike/>
                <w:color w:val="FF0000"/>
                <w:sz w:val="18"/>
                <w:szCs w:val="18"/>
              </w:rPr>
              <w:t xml:space="preserve">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0C079C63"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B074554"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0FB664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790A06B"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6F9CC"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389CCA5"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87C9F0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FEC7A4C"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E1C9166" w14:textId="77777777" w:rsidR="00C60F4E" w:rsidRDefault="00C60F4E" w:rsidP="000579A7">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02BD16"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479D2E5C"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5257061E"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F92902D" w14:textId="77777777" w:rsidR="00C60F4E" w:rsidRDefault="00C60F4E" w:rsidP="000579A7">
            <w:pPr>
              <w:pStyle w:val="TAL"/>
              <w:rPr>
                <w:rFonts w:cs="Arial"/>
                <w:color w:val="FF0000"/>
                <w:szCs w:val="18"/>
              </w:rPr>
            </w:pPr>
            <w:r>
              <w:rPr>
                <w:rFonts w:cs="Arial"/>
                <w:color w:val="FF0000"/>
                <w:szCs w:val="18"/>
              </w:rPr>
              <w:t>24-5f</w:t>
            </w:r>
          </w:p>
        </w:tc>
        <w:tc>
          <w:tcPr>
            <w:tcW w:w="0" w:type="auto"/>
            <w:tcBorders>
              <w:top w:val="single" w:sz="4" w:space="0" w:color="auto"/>
              <w:left w:val="single" w:sz="4" w:space="0" w:color="auto"/>
              <w:bottom w:val="single" w:sz="4" w:space="0" w:color="auto"/>
              <w:right w:val="single" w:sz="4" w:space="0" w:color="auto"/>
            </w:tcBorders>
          </w:tcPr>
          <w:p w14:paraId="64B20209" w14:textId="77777777" w:rsidR="00C60F4E" w:rsidRDefault="00C60F4E" w:rsidP="000579A7">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1C04FE7F"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rPr>
              <w:t>Multiple-slot PDCCH monitoring for 960KHz with X=4 slots</w:t>
            </w:r>
          </w:p>
        </w:tc>
        <w:tc>
          <w:tcPr>
            <w:tcW w:w="0" w:type="auto"/>
            <w:tcBorders>
              <w:top w:val="single" w:sz="4" w:space="0" w:color="auto"/>
              <w:left w:val="single" w:sz="4" w:space="0" w:color="auto"/>
              <w:bottom w:val="single" w:sz="4" w:space="0" w:color="auto"/>
              <w:right w:val="single" w:sz="4" w:space="0" w:color="auto"/>
            </w:tcBorders>
          </w:tcPr>
          <w:p w14:paraId="06A3FED8"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C745A7E"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6C06C30"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F03542A" w14:textId="77777777" w:rsidR="00C60F4E" w:rsidRDefault="00C60F4E" w:rsidP="000579A7">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C0AA4C" w14:textId="77777777" w:rsidR="00C60F4E" w:rsidRDefault="00C60F4E" w:rsidP="000579A7">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351F3AF"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9FE64C1"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F6C1469"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057C0E3" w14:textId="77777777" w:rsidR="00C60F4E" w:rsidRDefault="00C60F4E" w:rsidP="000579A7">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8F758C"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tc>
      </w:tr>
    </w:tbl>
    <w:p w14:paraId="74086998" w14:textId="77777777" w:rsidR="00C60F4E" w:rsidRDefault="00C60F4E" w:rsidP="00C60F4E">
      <w:pPr>
        <w:pStyle w:val="ListParagraph"/>
        <w:numPr>
          <w:ilvl w:val="0"/>
          <w:numId w:val="29"/>
        </w:numPr>
        <w:spacing w:before="60" w:after="120"/>
        <w:ind w:leftChars="0"/>
        <w:contextualSpacing/>
        <w:jc w:val="both"/>
        <w:rPr>
          <w:lang w:eastAsia="zh-CN"/>
        </w:rPr>
      </w:pPr>
      <w:r>
        <w:rPr>
          <w:rFonts w:ascii="Calibri" w:hAnsi="Calibri" w:cs="Arial"/>
        </w:rPr>
        <w:t>Note: basic groups may be merged once they are determined</w:t>
      </w:r>
    </w:p>
    <w:p w14:paraId="01C7D4D3" w14:textId="77777777" w:rsidR="00C60F4E" w:rsidRDefault="00C60F4E" w:rsidP="00C60F4E">
      <w:pPr>
        <w:rPr>
          <w:lang w:eastAsia="zh-CN"/>
        </w:rPr>
      </w:pPr>
    </w:p>
    <w:p w14:paraId="6A3C45A4" w14:textId="77777777" w:rsidR="00C60F4E" w:rsidRDefault="00C60F4E" w:rsidP="00C60F4E">
      <w:pPr>
        <w:rPr>
          <w:lang w:eastAsia="zh-CN"/>
        </w:rPr>
      </w:pPr>
    </w:p>
    <w:p w14:paraId="25489E1E"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as shown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0F4E" w14:paraId="5F5F9C41"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6DE6A0D7" w14:textId="77777777" w:rsidR="00C60F4E" w:rsidRDefault="00C60F4E" w:rsidP="000579A7">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43B53DEF" w14:textId="77777777" w:rsidR="00C60F4E" w:rsidRDefault="00C60F4E" w:rsidP="000579A7">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14:paraId="1B15CDF9" w14:textId="77777777" w:rsidR="00C60F4E" w:rsidRDefault="00C60F4E" w:rsidP="000579A7">
            <w:pPr>
              <w:pStyle w:val="TAL"/>
              <w:rPr>
                <w:rFonts w:eastAsia="SimSun" w:cs="Arial"/>
                <w:szCs w:val="18"/>
                <w:lang w:eastAsia="zh-CN"/>
              </w:rPr>
            </w:pPr>
            <w:r>
              <w:rPr>
                <w:rFonts w:eastAsia="SimSun" w:cs="Arial"/>
                <w:color w:val="0070C0"/>
                <w:szCs w:val="18"/>
                <w:lang w:eastAsia="zh-CN"/>
              </w:rPr>
              <w:t xml:space="preserve">Support </w:t>
            </w:r>
            <w:r>
              <w:rPr>
                <w:rFonts w:eastAsia="SimSun" w:cs="Arial"/>
                <w:color w:val="0070C0"/>
                <w:szCs w:val="18"/>
                <w:highlight w:val="yellow"/>
                <w:lang w:eastAsia="zh-CN"/>
              </w:rPr>
              <w:t>[Type 1]</w:t>
            </w:r>
            <w:r>
              <w:rPr>
                <w:rFonts w:eastAsia="SimSun" w:cs="Arial"/>
                <w:color w:val="0070C0"/>
                <w:szCs w:val="18"/>
                <w:lang w:eastAsia="zh-CN"/>
              </w:rPr>
              <w:t xml:space="preserve"> channel access procedure in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FF000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2E8B7C43" w14:textId="77777777" w:rsidR="00C60F4E" w:rsidRDefault="00C60F4E" w:rsidP="00C60F4E">
            <w:pPr>
              <w:pStyle w:val="ListParagraph"/>
              <w:numPr>
                <w:ilvl w:val="0"/>
                <w:numId w:val="30"/>
              </w:numPr>
              <w:autoSpaceDE w:val="0"/>
              <w:autoSpaceDN w:val="0"/>
              <w:adjustRightInd w:val="0"/>
              <w:snapToGrid w:val="0"/>
              <w:spacing w:line="256" w:lineRule="auto"/>
              <w:ind w:leftChars="0"/>
              <w:contextualSpacing/>
              <w:jc w:val="both"/>
              <w:rPr>
                <w:rFonts w:cs="Arial"/>
                <w:sz w:val="18"/>
                <w:szCs w:val="18"/>
              </w:rPr>
            </w:pPr>
            <w:r>
              <w:rPr>
                <w:rFonts w:cs="Arial"/>
                <w:strike/>
                <w:color w:val="0070C0"/>
                <w:sz w:val="18"/>
                <w:szCs w:val="18"/>
              </w:rPr>
              <w:t>Cat 3 [or Cat 4] LBT</w:t>
            </w:r>
            <w:r>
              <w:rPr>
                <w:rFonts w:cs="Arial"/>
                <w:color w:val="0070C0"/>
                <w:sz w:val="18"/>
                <w:szCs w:val="18"/>
              </w:rPr>
              <w:t xml:space="preserve"> </w:t>
            </w:r>
            <w:r>
              <w:rPr>
                <w:rFonts w:cs="Arial"/>
                <w:color w:val="000000" w:themeColor="text1"/>
                <w:sz w:val="18"/>
                <w:szCs w:val="18"/>
              </w:rPr>
              <w:t xml:space="preserve">Support </w:t>
            </w:r>
            <w:r>
              <w:rPr>
                <w:rFonts w:cs="Arial"/>
                <w:color w:val="0070C0"/>
                <w:sz w:val="18"/>
                <w:szCs w:val="18"/>
                <w:highlight w:val="yellow"/>
              </w:rPr>
              <w:t>[Type 1]</w:t>
            </w:r>
            <w:r>
              <w:rPr>
                <w:rFonts w:cs="Arial"/>
                <w:color w:val="0070C0"/>
                <w:sz w:val="18"/>
                <w:szCs w:val="18"/>
              </w:rPr>
              <w:t xml:space="preserve"> channel access procedure </w:t>
            </w:r>
            <w:r>
              <w:rPr>
                <w:rFonts w:cs="Arial"/>
                <w:strike/>
                <w:color w:val="0070C0"/>
                <w:sz w:val="18"/>
                <w:szCs w:val="18"/>
              </w:rPr>
              <w:t>[(not agreed yet if CW is supported, so it can be either Cat 3 or Cat 4 LBT for now. Will update when we have agreement)]</w:t>
            </w:r>
          </w:p>
          <w:p w14:paraId="382ACFA9" w14:textId="77777777" w:rsidR="00C60F4E" w:rsidRDefault="00C60F4E" w:rsidP="00C60F4E">
            <w:pPr>
              <w:pStyle w:val="ListParagraph"/>
              <w:numPr>
                <w:ilvl w:val="0"/>
                <w:numId w:val="30"/>
              </w:numPr>
              <w:autoSpaceDE w:val="0"/>
              <w:autoSpaceDN w:val="0"/>
              <w:adjustRightInd w:val="0"/>
              <w:snapToGrid w:val="0"/>
              <w:spacing w:line="256" w:lineRule="auto"/>
              <w:ind w:leftChars="0"/>
              <w:contextualSpacing/>
              <w:jc w:val="both"/>
              <w:rPr>
                <w:rFonts w:cs="Arial"/>
                <w:color w:val="000000" w:themeColor="text1"/>
                <w:sz w:val="18"/>
                <w:szCs w:val="18"/>
              </w:rPr>
            </w:pPr>
            <w:r>
              <w:rPr>
                <w:rFonts w:cs="Arial"/>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14:paraId="5D6D5E82" w14:textId="77777777" w:rsidR="00C60F4E" w:rsidRDefault="00C60F4E" w:rsidP="000579A7">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47CF9271"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131E481"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217C81B" w14:textId="77777777" w:rsidR="00C60F4E" w:rsidRDefault="00C60F4E" w:rsidP="000579A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564AA33" w14:textId="77777777" w:rsidR="00C60F4E" w:rsidRDefault="00C60F4E" w:rsidP="000579A7">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51E2253E" w14:textId="77777777" w:rsidR="00C60F4E" w:rsidRDefault="00C60F4E" w:rsidP="000579A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BBB96A2" w14:textId="77777777" w:rsidR="00C60F4E" w:rsidRDefault="00C60F4E" w:rsidP="000579A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168EC043" w14:textId="77777777" w:rsidR="00C60F4E" w:rsidRDefault="00C60F4E" w:rsidP="000579A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D72841B" w14:textId="77777777" w:rsidR="00C60F4E" w:rsidRDefault="00C60F4E" w:rsidP="000579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4301BC" w14:textId="77777777" w:rsidR="00C60F4E" w:rsidRDefault="00C60F4E" w:rsidP="000579A7">
            <w:pPr>
              <w:pStyle w:val="TAL"/>
              <w:rPr>
                <w:rFonts w:cs="Arial"/>
                <w:szCs w:val="18"/>
              </w:rPr>
            </w:pPr>
            <w:r>
              <w:rPr>
                <w:rFonts w:cs="Arial"/>
                <w:szCs w:val="18"/>
              </w:rPr>
              <w:t xml:space="preserve">Optional with capability </w:t>
            </w:r>
            <w:proofErr w:type="spellStart"/>
            <w:r>
              <w:rPr>
                <w:rFonts w:cs="Arial"/>
                <w:szCs w:val="18"/>
              </w:rPr>
              <w:t>signalling</w:t>
            </w:r>
            <w:proofErr w:type="spellEnd"/>
          </w:p>
          <w:p w14:paraId="7EA661EF" w14:textId="77777777" w:rsidR="00C60F4E" w:rsidRDefault="00C60F4E" w:rsidP="000579A7">
            <w:pPr>
              <w:pStyle w:val="TAL"/>
              <w:rPr>
                <w:rFonts w:cs="Arial"/>
                <w:szCs w:val="18"/>
              </w:rPr>
            </w:pPr>
          </w:p>
          <w:p w14:paraId="50080975" w14:textId="77777777" w:rsidR="00C60F4E" w:rsidRDefault="00C60F4E" w:rsidP="000579A7">
            <w:pPr>
              <w:pStyle w:val="TAL"/>
              <w:rPr>
                <w:rFonts w:cs="Arial"/>
                <w:szCs w:val="18"/>
              </w:rPr>
            </w:pPr>
            <w:r>
              <w:rPr>
                <w:rFonts w:cs="Arial"/>
                <w:szCs w:val="18"/>
                <w:highlight w:val="yellow"/>
              </w:rPr>
              <w:t>[A UE that supports FR2-2 must indicate this FG is supported when required by regulation]</w:t>
            </w:r>
          </w:p>
        </w:tc>
      </w:tr>
      <w:tr w:rsidR="00C60F4E" w14:paraId="70C0CE60"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71FA3FC7" w14:textId="77777777" w:rsidR="00C60F4E" w:rsidRDefault="00C60F4E" w:rsidP="000579A7">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86DB127" w14:textId="77777777" w:rsidR="00C60F4E" w:rsidRDefault="00C60F4E" w:rsidP="000579A7">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14:paraId="1331E263" w14:textId="77777777" w:rsidR="00C60F4E" w:rsidRDefault="00C60F4E" w:rsidP="000579A7">
            <w:pPr>
              <w:pStyle w:val="TAL"/>
              <w:rPr>
                <w:rFonts w:eastAsia="SimSun" w:cs="Arial"/>
                <w:szCs w:val="18"/>
                <w:lang w:eastAsia="zh-CN"/>
              </w:rPr>
            </w:pPr>
            <w:r>
              <w:rPr>
                <w:rFonts w:eastAsia="SimSun" w:cs="Arial"/>
                <w:strike/>
                <w:color w:val="0070C0"/>
                <w:szCs w:val="18"/>
                <w:lang w:eastAsia="zh-CN"/>
              </w:rPr>
              <w:t xml:space="preserve">Cat 2 LBT </w:t>
            </w:r>
            <w:r>
              <w:rPr>
                <w:rFonts w:eastAsia="SimSun" w:cs="Arial"/>
                <w:color w:val="000000" w:themeColor="text1"/>
                <w:szCs w:val="18"/>
                <w:lang w:eastAsia="zh-CN"/>
              </w:rPr>
              <w:t xml:space="preserve">Support </w:t>
            </w:r>
            <w:r>
              <w:rPr>
                <w:rFonts w:eastAsia="SimSun" w:cs="Arial"/>
                <w:color w:val="0070C0"/>
                <w:szCs w:val="18"/>
                <w:highlight w:val="yellow"/>
                <w:lang w:eastAsia="zh-CN"/>
              </w:rPr>
              <w:t>[Type 2]</w:t>
            </w:r>
            <w:r>
              <w:rPr>
                <w:rFonts w:eastAsia="SimSun" w:cs="Arial"/>
                <w:color w:val="0070C0"/>
                <w:szCs w:val="18"/>
                <w:lang w:eastAsia="zh-CN"/>
              </w:rPr>
              <w:t xml:space="preserve"> channel access procedure in </w:t>
            </w:r>
            <w:r>
              <w:rPr>
                <w:rFonts w:eastAsia="SimSun" w:cs="Arial"/>
                <w:strike/>
                <w:color w:val="0070C0"/>
                <w:szCs w:val="18"/>
                <w:lang w:eastAsia="zh-CN"/>
              </w:rPr>
              <w:t>for</w:t>
            </w:r>
            <w:r>
              <w:rPr>
                <w:rFonts w:eastAsia="SimSun" w:cs="Arial"/>
                <w:color w:val="0070C0"/>
                <w:szCs w:val="18"/>
                <w:lang w:eastAsia="zh-CN"/>
              </w:rPr>
              <w:t xml:space="preserve">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0070C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7BC6B2CC" w14:textId="77777777" w:rsidR="00C60F4E" w:rsidRDefault="00C60F4E" w:rsidP="000579A7">
            <w:pPr>
              <w:autoSpaceDE w:val="0"/>
              <w:autoSpaceDN w:val="0"/>
              <w:adjustRightInd w:val="0"/>
              <w:snapToGrid w:val="0"/>
              <w:rPr>
                <w:rFonts w:cs="Arial"/>
                <w:sz w:val="18"/>
                <w:szCs w:val="18"/>
              </w:rPr>
            </w:pPr>
            <w:r>
              <w:rPr>
                <w:rFonts w:cs="Arial"/>
                <w:sz w:val="18"/>
                <w:szCs w:val="18"/>
              </w:rPr>
              <w:t xml:space="preserve">1. Support </w:t>
            </w:r>
            <w:r>
              <w:rPr>
                <w:rFonts w:cs="Arial"/>
                <w:color w:val="0070C0"/>
                <w:sz w:val="18"/>
                <w:szCs w:val="18"/>
                <w:highlight w:val="yellow"/>
              </w:rPr>
              <w:t>[Type 2]</w:t>
            </w:r>
            <w:r>
              <w:rPr>
                <w:rFonts w:cs="Arial"/>
                <w:color w:val="0070C0"/>
                <w:sz w:val="18"/>
                <w:szCs w:val="18"/>
              </w:rPr>
              <w:t xml:space="preserve"> channel access procedure </w:t>
            </w:r>
            <w:r>
              <w:rPr>
                <w:rFonts w:cs="Arial"/>
                <w:strike/>
                <w:color w:val="0070C0"/>
                <w:sz w:val="18"/>
                <w:szCs w:val="18"/>
              </w:rPr>
              <w:t>Cat 2 LBT</w:t>
            </w:r>
          </w:p>
          <w:p w14:paraId="10C63D37" w14:textId="77777777" w:rsidR="00C60F4E" w:rsidRDefault="00C60F4E" w:rsidP="000579A7">
            <w:pPr>
              <w:autoSpaceDE w:val="0"/>
              <w:autoSpaceDN w:val="0"/>
              <w:adjustRightInd w:val="0"/>
              <w:snapToGrid w:val="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0271942" w14:textId="77777777" w:rsidR="00C60F4E" w:rsidRDefault="00C60F4E" w:rsidP="000579A7">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14:paraId="1700CE3F"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4F5157D"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94624A5" w14:textId="77777777" w:rsidR="00C60F4E" w:rsidRDefault="00C60F4E" w:rsidP="000579A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F88551" w14:textId="77777777" w:rsidR="00C60F4E" w:rsidRDefault="00C60F4E" w:rsidP="000579A7">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031F30D2" w14:textId="77777777" w:rsidR="00C60F4E" w:rsidRDefault="00C60F4E" w:rsidP="000579A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EA0AB33" w14:textId="77777777" w:rsidR="00C60F4E" w:rsidRDefault="00C60F4E" w:rsidP="000579A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4D4A53C" w14:textId="77777777" w:rsidR="00C60F4E" w:rsidRDefault="00C60F4E" w:rsidP="000579A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CD3DA3E" w14:textId="77777777" w:rsidR="00C60F4E" w:rsidRDefault="00C60F4E" w:rsidP="000579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668687E" w14:textId="77777777" w:rsidR="00C60F4E" w:rsidRDefault="00C60F4E" w:rsidP="000579A7">
            <w:pPr>
              <w:pStyle w:val="TAL"/>
              <w:rPr>
                <w:rFonts w:cs="Arial"/>
                <w:szCs w:val="18"/>
              </w:rPr>
            </w:pPr>
            <w:r>
              <w:rPr>
                <w:rFonts w:cs="Arial"/>
                <w:szCs w:val="18"/>
              </w:rPr>
              <w:t xml:space="preserve">Optional with capability </w:t>
            </w:r>
            <w:proofErr w:type="spellStart"/>
            <w:r>
              <w:rPr>
                <w:rFonts w:cs="Arial"/>
                <w:szCs w:val="18"/>
              </w:rPr>
              <w:t>signalling</w:t>
            </w:r>
            <w:proofErr w:type="spellEnd"/>
          </w:p>
          <w:p w14:paraId="4E7DA03C" w14:textId="77777777" w:rsidR="00C60F4E" w:rsidRDefault="00C60F4E" w:rsidP="000579A7">
            <w:pPr>
              <w:pStyle w:val="TAL"/>
              <w:rPr>
                <w:rFonts w:cs="Arial"/>
                <w:szCs w:val="18"/>
              </w:rPr>
            </w:pPr>
          </w:p>
          <w:p w14:paraId="4478FE4E" w14:textId="77777777" w:rsidR="00C60F4E" w:rsidRDefault="00C60F4E" w:rsidP="000579A7">
            <w:pPr>
              <w:pStyle w:val="TAL"/>
              <w:rPr>
                <w:rFonts w:cs="Arial"/>
                <w:szCs w:val="18"/>
              </w:rPr>
            </w:pPr>
            <w:r>
              <w:rPr>
                <w:rFonts w:cs="Arial"/>
                <w:szCs w:val="18"/>
                <w:highlight w:val="yellow"/>
              </w:rPr>
              <w:t>[A UE that supports FR2-2 must indicate this FG is supported when required by regulation]</w:t>
            </w:r>
          </w:p>
        </w:tc>
      </w:tr>
    </w:tbl>
    <w:p w14:paraId="2FBA2320" w14:textId="77777777" w:rsidR="00C60F4E" w:rsidRDefault="00C60F4E" w:rsidP="00C60F4E">
      <w:pPr>
        <w:pStyle w:val="maintext"/>
        <w:ind w:firstLineChars="90" w:firstLine="180"/>
        <w:rPr>
          <w:rFonts w:ascii="Calibri" w:hAnsi="Calibri" w:cs="Arial"/>
          <w:b/>
          <w:color w:val="000000"/>
        </w:rPr>
      </w:pPr>
    </w:p>
    <w:p w14:paraId="12E24BFC" w14:textId="77777777" w:rsidR="00C60F4E" w:rsidRDefault="00C60F4E" w:rsidP="00C60F4E">
      <w:pPr>
        <w:pStyle w:val="maintext"/>
        <w:ind w:firstLineChars="90" w:firstLine="180"/>
        <w:rPr>
          <w:rFonts w:ascii="Calibri" w:hAnsi="Calibri" w:cs="Arial"/>
          <w:b/>
          <w:color w:val="000000"/>
          <w:highlight w:val="yellow"/>
        </w:rPr>
      </w:pPr>
    </w:p>
    <w:p w14:paraId="0E89AF5B"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w:t>
      </w:r>
    </w:p>
    <w:p w14:paraId="5319015C"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Confirm FGs 24-8 and 24-9 as separate rows</w:t>
      </w:r>
    </w:p>
    <w:p w14:paraId="01561552"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Adopt the following changes highlighted in chromatic fonts, while keeping the yellow highlighting as shown</w:t>
      </w:r>
    </w:p>
    <w:p w14:paraId="5E7C97AB"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Discuss FR1 and FR2-1 support in NR NTN as part of FG 26-5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0F4E" w14:paraId="486217EC"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6CD373C1" w14:textId="77777777" w:rsidR="00C60F4E" w:rsidRDefault="00C60F4E" w:rsidP="000579A7">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070CA95B" w14:textId="77777777" w:rsidR="00C60F4E" w:rsidRDefault="00C60F4E" w:rsidP="000579A7">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tcPr>
          <w:p w14:paraId="0BC9AD74" w14:textId="77777777" w:rsidR="00C60F4E" w:rsidRDefault="00C60F4E" w:rsidP="000579A7">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14:paraId="530FE0C1"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232E2CFF" w14:textId="77777777" w:rsidR="00C60F4E" w:rsidRDefault="00C60F4E" w:rsidP="000579A7">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3D810728" w14:textId="77777777" w:rsidR="00C60F4E" w:rsidRDefault="00C60F4E" w:rsidP="000579A7">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9FC5F2D" w14:textId="77777777" w:rsidR="00C60F4E" w:rsidRDefault="00C60F4E" w:rsidP="000579A7">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01DC0C6E" w14:textId="77777777" w:rsidR="00C60F4E" w:rsidRDefault="00C60F4E" w:rsidP="000579A7">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1D58B95" w14:textId="77777777" w:rsidR="00C60F4E" w:rsidRDefault="00C60F4E" w:rsidP="000579A7">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2858D91B"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38DA2AB"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1BA66D5D"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5ABE4A59" w14:textId="77777777" w:rsidR="00C60F4E" w:rsidRDefault="00C60F4E" w:rsidP="000579A7">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14:paraId="51370FB3"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60F4E" w14:paraId="37B5E4D1"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763CA707" w14:textId="77777777" w:rsidR="00C60F4E" w:rsidRDefault="00C60F4E" w:rsidP="000579A7">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0FE09FC6" w14:textId="77777777" w:rsidR="00C60F4E" w:rsidRDefault="00C60F4E" w:rsidP="000579A7">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tcPr>
          <w:p w14:paraId="375E1585" w14:textId="77777777" w:rsidR="00C60F4E" w:rsidRDefault="00C60F4E" w:rsidP="000579A7">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14:paraId="2F6C57B3"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A6D3355" w14:textId="77777777" w:rsidR="00C60F4E" w:rsidRDefault="00C60F4E" w:rsidP="000579A7">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A5744C1" w14:textId="77777777" w:rsidR="00C60F4E" w:rsidRDefault="00C60F4E" w:rsidP="000579A7">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F58A24" w14:textId="77777777" w:rsidR="00C60F4E" w:rsidRDefault="00C60F4E" w:rsidP="000579A7">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66C13B73" w14:textId="77777777" w:rsidR="00C60F4E" w:rsidRDefault="00C60F4E" w:rsidP="000579A7">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E12A9B6" w14:textId="77777777" w:rsidR="00C60F4E" w:rsidRDefault="00C60F4E" w:rsidP="000579A7">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4D055E84"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207DF05"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6303A053"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1D2A845E" w14:textId="77777777" w:rsidR="00C60F4E" w:rsidRDefault="00C60F4E" w:rsidP="000579A7">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14:paraId="0324D96D"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81804F0" w14:textId="77777777" w:rsidR="00C60F4E" w:rsidRDefault="00C60F4E" w:rsidP="00C60F4E">
      <w:pPr>
        <w:rPr>
          <w:lang w:eastAsia="zh-CN"/>
        </w:rPr>
      </w:pPr>
    </w:p>
    <w:p w14:paraId="2C8241F5" w14:textId="77777777" w:rsidR="00C60F4E" w:rsidRDefault="00C60F4E" w:rsidP="00C60F4E">
      <w:pPr>
        <w:rPr>
          <w:lang w:eastAsia="zh-CN"/>
        </w:rPr>
      </w:pPr>
    </w:p>
    <w:p w14:paraId="1C291485" w14:textId="77777777" w:rsidR="00C60F4E" w:rsidRDefault="00C60F4E" w:rsidP="00C60F4E">
      <w:pPr>
        <w:pStyle w:val="maintext"/>
        <w:ind w:firstLineChars="90" w:firstLine="180"/>
        <w:rPr>
          <w:rFonts w:ascii="Calibri" w:hAnsi="Calibri" w:cs="Arial"/>
          <w:b/>
        </w:rPr>
      </w:pPr>
      <w:r>
        <w:rPr>
          <w:rFonts w:ascii="Calibri" w:hAnsi="Calibri" w:cs="Arial"/>
          <w:b/>
          <w:color w:val="000000"/>
          <w:highlight w:val="green"/>
        </w:rPr>
        <w:t>Agreement:</w:t>
      </w:r>
      <w:r>
        <w:rPr>
          <w:rFonts w:ascii="Calibri" w:hAnsi="Calibri" w:cs="Arial"/>
          <w:b/>
        </w:rPr>
        <w:t xml:space="preserve"> Introduce the following new row/FG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116"/>
        <w:gridCol w:w="222"/>
        <w:gridCol w:w="222"/>
        <w:gridCol w:w="222"/>
        <w:gridCol w:w="222"/>
        <w:gridCol w:w="222"/>
        <w:gridCol w:w="222"/>
        <w:gridCol w:w="222"/>
        <w:gridCol w:w="222"/>
        <w:gridCol w:w="3378"/>
        <w:gridCol w:w="2858"/>
      </w:tblGrid>
      <w:tr w:rsidR="00C60F4E" w14:paraId="19AE4A1F" w14:textId="77777777" w:rsidTr="000579A7">
        <w:tc>
          <w:tcPr>
            <w:tcW w:w="0" w:type="auto"/>
            <w:tcBorders>
              <w:top w:val="single" w:sz="4" w:space="0" w:color="auto"/>
              <w:left w:val="single" w:sz="4" w:space="0" w:color="auto"/>
              <w:bottom w:val="single" w:sz="4" w:space="0" w:color="auto"/>
              <w:right w:val="single" w:sz="4" w:space="0" w:color="auto"/>
            </w:tcBorders>
          </w:tcPr>
          <w:p w14:paraId="6F04F4DA" w14:textId="77777777" w:rsidR="00C60F4E" w:rsidRDefault="00C60F4E" w:rsidP="000579A7">
            <w:pPr>
              <w:pStyle w:val="TAL"/>
              <w:rPr>
                <w:rFonts w:cs="Arial"/>
                <w:color w:val="0070C0"/>
                <w:szCs w:val="18"/>
              </w:rPr>
            </w:pPr>
            <w:r>
              <w:rPr>
                <w:rFonts w:cs="Arial"/>
                <w:color w:val="0070C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C32346D" w14:textId="77777777" w:rsidR="00C60F4E" w:rsidRDefault="00C60F4E" w:rsidP="000579A7">
            <w:pPr>
              <w:pStyle w:val="TAL"/>
              <w:rPr>
                <w:rFonts w:cs="Arial"/>
                <w:color w:val="0070C0"/>
                <w:szCs w:val="18"/>
              </w:rPr>
            </w:pPr>
            <w:r>
              <w:rPr>
                <w:rFonts w:cs="Arial"/>
                <w:color w:val="0070C0"/>
                <w:szCs w:val="18"/>
              </w:rPr>
              <w:t>24-10</w:t>
            </w:r>
          </w:p>
        </w:tc>
        <w:tc>
          <w:tcPr>
            <w:tcW w:w="0" w:type="auto"/>
            <w:tcBorders>
              <w:top w:val="single" w:sz="4" w:space="0" w:color="auto"/>
              <w:left w:val="single" w:sz="4" w:space="0" w:color="auto"/>
              <w:bottom w:val="single" w:sz="4" w:space="0" w:color="auto"/>
              <w:right w:val="single" w:sz="4" w:space="0" w:color="auto"/>
            </w:tcBorders>
          </w:tcPr>
          <w:p w14:paraId="1D11FC5C"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Additional beam switching time delay</w:t>
            </w:r>
          </w:p>
        </w:tc>
        <w:tc>
          <w:tcPr>
            <w:tcW w:w="0" w:type="auto"/>
            <w:tcBorders>
              <w:top w:val="single" w:sz="4" w:space="0" w:color="auto"/>
              <w:left w:val="single" w:sz="4" w:space="0" w:color="auto"/>
              <w:bottom w:val="single" w:sz="4" w:space="0" w:color="auto"/>
              <w:right w:val="single" w:sz="4" w:space="0" w:color="auto"/>
            </w:tcBorders>
          </w:tcPr>
          <w:p w14:paraId="560B2931"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Support</w:t>
            </w:r>
            <w:r>
              <w:rPr>
                <w:rFonts w:cs="Arial"/>
                <w:color w:val="FF0000"/>
                <w:sz w:val="18"/>
                <w:szCs w:val="18"/>
              </w:rPr>
              <w:t>ed</w:t>
            </w:r>
            <w:r>
              <w:rPr>
                <w:rFonts w:cs="Arial"/>
                <w:color w:val="0070C0"/>
                <w:sz w:val="18"/>
                <w:szCs w:val="18"/>
              </w:rPr>
              <w:t xml:space="preserve">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14:paraId="0538197E"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4369E56"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651F7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875B483"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9ABE9B"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98F494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8FB0421"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0DA4FF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2397E08" w14:textId="77777777" w:rsidR="00C60F4E" w:rsidRDefault="00C60F4E" w:rsidP="000579A7">
            <w:pPr>
              <w:pStyle w:val="TAL"/>
              <w:rPr>
                <w:rFonts w:cs="Arial"/>
                <w:color w:val="0070C0"/>
                <w:szCs w:val="18"/>
              </w:rPr>
            </w:pPr>
            <w:r>
              <w:rPr>
                <w:rFonts w:cs="Arial"/>
                <w:color w:val="0070C0"/>
                <w:szCs w:val="18"/>
              </w:rPr>
              <w:t>Candidate value set: 56 or 112 symbols</w:t>
            </w:r>
          </w:p>
        </w:tc>
        <w:tc>
          <w:tcPr>
            <w:tcW w:w="0" w:type="auto"/>
            <w:tcBorders>
              <w:top w:val="single" w:sz="4" w:space="0" w:color="auto"/>
              <w:left w:val="single" w:sz="4" w:space="0" w:color="auto"/>
              <w:bottom w:val="single" w:sz="4" w:space="0" w:color="auto"/>
              <w:right w:val="single" w:sz="4" w:space="0" w:color="auto"/>
            </w:tcBorders>
          </w:tcPr>
          <w:p w14:paraId="52A4DC8F"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bl>
    <w:p w14:paraId="4E5E3784" w14:textId="77777777" w:rsidR="00C60F4E" w:rsidRPr="007B6DB3" w:rsidRDefault="00C60F4E" w:rsidP="00C60F4E">
      <w:pPr>
        <w:pStyle w:val="maintext"/>
        <w:ind w:firstLineChars="90" w:firstLine="180"/>
        <w:rPr>
          <w:rFonts w:ascii="Calibri" w:hAnsi="Calibri" w:cs="Arial"/>
          <w:b/>
        </w:rPr>
      </w:pPr>
    </w:p>
    <w:p w14:paraId="0F849BE5" w14:textId="77777777" w:rsidR="00C60F4E" w:rsidRPr="007B6DB3" w:rsidRDefault="00C60F4E" w:rsidP="00C60F4E">
      <w:pPr>
        <w:pStyle w:val="maintext"/>
        <w:ind w:firstLineChars="90" w:firstLine="180"/>
        <w:rPr>
          <w:rFonts w:ascii="Calibri" w:hAnsi="Calibri" w:cs="Arial"/>
          <w:b/>
        </w:rPr>
      </w:pPr>
    </w:p>
    <w:p w14:paraId="6D5D6AF8" w14:textId="77777777" w:rsidR="00C60F4E" w:rsidRPr="007B6DB3" w:rsidRDefault="00C60F4E" w:rsidP="00C60F4E">
      <w:pPr>
        <w:pStyle w:val="maintext"/>
        <w:ind w:firstLineChars="90" w:firstLine="180"/>
        <w:rPr>
          <w:rFonts w:ascii="Calibri" w:hAnsi="Calibri" w:cs="Arial"/>
          <w:b/>
        </w:rPr>
      </w:pPr>
      <w:r w:rsidRPr="007B6DB3">
        <w:rPr>
          <w:rFonts w:ascii="Calibri" w:hAnsi="Calibri" w:cs="Arial"/>
          <w:b/>
          <w:highlight w:val="green"/>
        </w:rPr>
        <w:t>Agreement:</w:t>
      </w:r>
      <w:r w:rsidRPr="007B6DB3">
        <w:rPr>
          <w:rFonts w:cs="Arial"/>
        </w:rPr>
        <w:t> </w:t>
      </w:r>
      <w:r w:rsidRPr="007B6DB3">
        <w:rPr>
          <w:rFonts w:ascii="Calibri" w:hAnsi="Calibri" w:cs="Arial"/>
          <w:b/>
        </w:rPr>
        <w:t>Adopt the following changes highlighted in chromatic fonts, while keeping the yellow highlighting as shown</w:t>
      </w:r>
      <w:r w:rsidRPr="007B6DB3">
        <w:rPr>
          <w:rFonts w:cs="Arial"/>
        </w:rPr>
        <w:t> </w:t>
      </w:r>
    </w:p>
    <w:p w14:paraId="33DD9093" w14:textId="77777777" w:rsidR="00C60F4E" w:rsidRPr="007B6DB3" w:rsidRDefault="00C60F4E" w:rsidP="00C60F4E">
      <w:pPr>
        <w:pStyle w:val="maintext"/>
        <w:ind w:firstLineChars="90" w:firstLine="180"/>
        <w:rPr>
          <w:rFonts w:ascii="Calibri" w:hAnsi="Calibri" w:cs="Arial"/>
          <w:b/>
        </w:rPr>
      </w:pPr>
      <w:r w:rsidRPr="007B6DB3">
        <w:rPr>
          <w:rFonts w:ascii="Calibri" w:hAnsi="Calibri" w:cs="Arial"/>
          <w:b/>
        </w:rPr>
        <w:t> </w:t>
      </w:r>
    </w:p>
    <w:tbl>
      <w:tblPr>
        <w:tblW w:w="0" w:type="auto"/>
        <w:tblInd w:w="113" w:type="dxa"/>
        <w:tblCellMar>
          <w:left w:w="0" w:type="dxa"/>
          <w:right w:w="0" w:type="dxa"/>
        </w:tblCellMar>
        <w:tblLook w:val="04A0" w:firstRow="1" w:lastRow="0" w:firstColumn="1" w:lastColumn="0" w:noHBand="0" w:noVBand="1"/>
      </w:tblPr>
      <w:tblGrid>
        <w:gridCol w:w="1806"/>
        <w:gridCol w:w="583"/>
        <w:gridCol w:w="3260"/>
        <w:gridCol w:w="7783"/>
        <w:gridCol w:w="678"/>
        <w:gridCol w:w="261"/>
        <w:gridCol w:w="261"/>
        <w:gridCol w:w="1592"/>
        <w:gridCol w:w="1362"/>
        <w:gridCol w:w="261"/>
        <w:gridCol w:w="261"/>
        <w:gridCol w:w="261"/>
        <w:gridCol w:w="261"/>
        <w:gridCol w:w="3627"/>
      </w:tblGrid>
      <w:tr w:rsidR="00C60F4E" w:rsidRPr="007B6DB3" w14:paraId="7F771FEF" w14:textId="77777777" w:rsidTr="000579A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02135"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6C4DF" w14:textId="77777777" w:rsidR="00C60F4E" w:rsidRPr="007B6DB3" w:rsidRDefault="00C60F4E" w:rsidP="000579A7">
            <w:pPr>
              <w:spacing w:line="189" w:lineRule="atLeast"/>
              <w:rPr>
                <w:rFonts w:cs="Arial"/>
                <w:sz w:val="18"/>
                <w:szCs w:val="18"/>
              </w:rPr>
            </w:pPr>
            <w:r w:rsidRPr="007B6DB3">
              <w:rPr>
                <w:rFonts w:cs="Arial"/>
                <w:sz w:val="18"/>
                <w:szCs w:val="18"/>
              </w:rPr>
              <w:t>24-1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B77F4" w14:textId="77777777" w:rsidR="00C60F4E" w:rsidRPr="007B6DB3" w:rsidRDefault="00C60F4E" w:rsidP="000579A7">
            <w:pPr>
              <w:spacing w:line="189" w:lineRule="atLeast"/>
              <w:rPr>
                <w:rFonts w:cs="Arial"/>
                <w:sz w:val="18"/>
                <w:szCs w:val="18"/>
              </w:rPr>
            </w:pPr>
            <w:r w:rsidRPr="007B6DB3">
              <w:rPr>
                <w:rFonts w:cs="Arial"/>
                <w:sz w:val="18"/>
                <w:szCs w:val="18"/>
              </w:rPr>
              <w:t>Basic FR2-2 DL support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5966B" w14:textId="77777777" w:rsidR="00C60F4E" w:rsidRPr="007B6DB3" w:rsidRDefault="00C60F4E" w:rsidP="000579A7">
            <w:pPr>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86B59"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B256D"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7963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BCBF3" w14:textId="77777777" w:rsidR="00C60F4E" w:rsidRPr="007B6DB3" w:rsidRDefault="00C60F4E" w:rsidP="000579A7">
            <w:pPr>
              <w:spacing w:line="189" w:lineRule="atLeast"/>
              <w:rPr>
                <w:rFonts w:cs="Arial"/>
                <w:sz w:val="18"/>
                <w:szCs w:val="18"/>
              </w:rPr>
            </w:pPr>
            <w:r w:rsidRPr="007B6DB3">
              <w:rPr>
                <w:rFonts w:cs="Arial"/>
                <w:sz w:val="18"/>
                <w:szCs w:val="18"/>
              </w:rPr>
              <w:t>FR2-2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BF3AE"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04237"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EFF4"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A316B"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69E2D"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F090E"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697B165B" w14:textId="77777777" w:rsidR="00C60F4E" w:rsidRPr="007B6DB3" w:rsidRDefault="00C60F4E" w:rsidP="000579A7">
            <w:pPr>
              <w:spacing w:line="189" w:lineRule="atLeast"/>
              <w:rPr>
                <w:rFonts w:cs="Arial"/>
                <w:sz w:val="18"/>
                <w:szCs w:val="18"/>
              </w:rPr>
            </w:pPr>
            <w:r w:rsidRPr="007B6DB3">
              <w:rPr>
                <w:rFonts w:cs="Arial"/>
                <w:sz w:val="18"/>
                <w:szCs w:val="18"/>
              </w:rPr>
              <w:t> </w:t>
            </w:r>
          </w:p>
          <w:p w14:paraId="32158AB5"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w:t>
            </w:r>
            <w:r w:rsidRPr="007B6DB3">
              <w:rPr>
                <w:rFonts w:cs="Arial"/>
                <w:sz w:val="18"/>
                <w:szCs w:val="18"/>
              </w:rPr>
              <w:t>A UE that supports FR2-2 must indicate this FG is supported</w:t>
            </w:r>
            <w:r w:rsidRPr="007B6DB3">
              <w:rPr>
                <w:rFonts w:cs="Arial"/>
                <w:strike/>
                <w:color w:val="FF0000"/>
                <w:sz w:val="18"/>
                <w:szCs w:val="18"/>
              </w:rPr>
              <w:t>]</w:t>
            </w:r>
          </w:p>
        </w:tc>
      </w:tr>
      <w:tr w:rsidR="00C60F4E" w:rsidRPr="007B6DB3" w14:paraId="04C777A0" w14:textId="77777777" w:rsidTr="000579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12064"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146CE0" w14:textId="77777777" w:rsidR="00C60F4E" w:rsidRPr="007B6DB3" w:rsidRDefault="00C60F4E" w:rsidP="000579A7">
            <w:pPr>
              <w:spacing w:line="189" w:lineRule="atLeast"/>
              <w:rPr>
                <w:rFonts w:cs="Arial"/>
                <w:sz w:val="18"/>
                <w:szCs w:val="18"/>
              </w:rPr>
            </w:pPr>
            <w:r w:rsidRPr="007B6DB3">
              <w:rPr>
                <w:rFonts w:cs="Arial"/>
                <w:sz w:val="18"/>
                <w:szCs w:val="18"/>
              </w:rPr>
              <w:t>24-1d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1B153" w14:textId="77777777" w:rsidR="00C60F4E" w:rsidRPr="007B6DB3" w:rsidRDefault="00C60F4E" w:rsidP="000579A7">
            <w:pPr>
              <w:spacing w:line="189" w:lineRule="atLeast"/>
              <w:rPr>
                <w:rFonts w:cs="Arial"/>
                <w:sz w:val="18"/>
                <w:szCs w:val="18"/>
              </w:rPr>
            </w:pPr>
            <w:r w:rsidRPr="007B6DB3">
              <w:rPr>
                <w:rFonts w:cs="Arial"/>
                <w:sz w:val="18"/>
                <w:szCs w:val="18"/>
              </w:rPr>
              <w:t>Multiple PDSCH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CC932" w14:textId="77777777" w:rsidR="00C60F4E" w:rsidRPr="007B6DB3" w:rsidRDefault="00C60F4E" w:rsidP="000579A7">
            <w:pPr>
              <w:rPr>
                <w:rFonts w:cs="Arial"/>
                <w:sz w:val="18"/>
                <w:szCs w:val="18"/>
              </w:rPr>
            </w:pPr>
            <w:r w:rsidRPr="007B6DB3">
              <w:rPr>
                <w:rFonts w:cs="Arial"/>
                <w:sz w:val="18"/>
                <w:szCs w:val="18"/>
              </w:rPr>
              <w:t xml:space="preserve">1. </w:t>
            </w:r>
            <w:proofErr w:type="gramStart"/>
            <w:r w:rsidRPr="007B6DB3">
              <w:rPr>
                <w:rFonts w:cs="Arial"/>
                <w:sz w:val="18"/>
                <w:szCs w:val="18"/>
              </w:rPr>
              <w:t>Multi-PDSCH</w:t>
            </w:r>
            <w:proofErr w:type="gramEnd"/>
            <w:r w:rsidRPr="007B6DB3">
              <w:rPr>
                <w:rFonts w:cs="Arial"/>
                <w:sz w:val="18"/>
                <w:szCs w:val="18"/>
              </w:rPr>
              <w:t xml:space="preserve"> scheduling by single DCI for the operation with 120 kHz SCS</w:t>
            </w:r>
          </w:p>
          <w:p w14:paraId="175F4960" w14:textId="77777777" w:rsidR="00C60F4E" w:rsidRPr="007B6DB3" w:rsidRDefault="00C60F4E" w:rsidP="000579A7">
            <w:pPr>
              <w:rPr>
                <w:rFonts w:cs="Arial"/>
                <w:sz w:val="18"/>
                <w:szCs w:val="18"/>
              </w:rPr>
            </w:pPr>
            <w:r w:rsidRPr="007B6DB3">
              <w:rPr>
                <w:rFonts w:cs="Arial"/>
                <w:sz w:val="18"/>
                <w:szCs w:val="18"/>
              </w:rPr>
              <w:t>2. HARQ enhancements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EA2EB"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0CF04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BBF7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E38D7"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75171"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FC44E1"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EB23A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C2EB06"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F119A"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34BA3"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04498E73" w14:textId="77777777" w:rsidR="00C60F4E" w:rsidRPr="007B6DB3" w:rsidRDefault="00C60F4E" w:rsidP="000579A7">
            <w:pPr>
              <w:spacing w:line="189" w:lineRule="atLeast"/>
              <w:rPr>
                <w:rFonts w:cs="Arial"/>
                <w:sz w:val="18"/>
                <w:szCs w:val="18"/>
              </w:rPr>
            </w:pPr>
            <w:r w:rsidRPr="007B6DB3">
              <w:rPr>
                <w:rFonts w:cs="Arial"/>
                <w:sz w:val="18"/>
                <w:szCs w:val="18"/>
              </w:rPr>
              <w:t> </w:t>
            </w:r>
          </w:p>
          <w:p w14:paraId="14EA8A47"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[A UE that supports FR2-2 must indicate this FG is supported]</w:t>
            </w:r>
          </w:p>
        </w:tc>
      </w:tr>
      <w:tr w:rsidR="00C60F4E" w:rsidRPr="007B6DB3" w14:paraId="5D2AE907" w14:textId="77777777" w:rsidTr="000579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4E095"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689B75" w14:textId="77777777" w:rsidR="00C60F4E" w:rsidRPr="007B6DB3" w:rsidRDefault="00C60F4E" w:rsidP="000579A7">
            <w:pPr>
              <w:spacing w:line="189" w:lineRule="atLeast"/>
              <w:rPr>
                <w:rFonts w:cs="Arial"/>
                <w:sz w:val="18"/>
                <w:szCs w:val="18"/>
              </w:rPr>
            </w:pPr>
            <w:r w:rsidRPr="007B6DB3">
              <w:rPr>
                <w:rFonts w:cs="Arial"/>
                <w:sz w:val="18"/>
                <w:szCs w:val="18"/>
              </w:rPr>
              <w:t>24-1e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209D90" w14:textId="77777777" w:rsidR="00C60F4E" w:rsidRPr="007B6DB3" w:rsidRDefault="00C60F4E" w:rsidP="000579A7">
            <w:pPr>
              <w:spacing w:line="189" w:lineRule="atLeast"/>
              <w:rPr>
                <w:rFonts w:cs="Arial"/>
                <w:sz w:val="18"/>
                <w:szCs w:val="18"/>
              </w:rPr>
            </w:pPr>
            <w:r w:rsidRPr="007B6DB3">
              <w:rPr>
                <w:rFonts w:cs="Arial"/>
                <w:sz w:val="18"/>
                <w:szCs w:val="18"/>
              </w:rPr>
              <w:t>Multiple PUSCH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4970C8" w14:textId="77777777" w:rsidR="00C60F4E" w:rsidRPr="007B6DB3" w:rsidRDefault="00C60F4E" w:rsidP="000579A7">
            <w:pPr>
              <w:rPr>
                <w:rFonts w:cs="Arial"/>
                <w:sz w:val="18"/>
                <w:szCs w:val="18"/>
              </w:rPr>
            </w:pPr>
            <w:r w:rsidRPr="007B6DB3">
              <w:rPr>
                <w:rFonts w:cs="Arial"/>
                <w:sz w:val="18"/>
                <w:szCs w:val="18"/>
              </w:rPr>
              <w:t xml:space="preserve">1. </w:t>
            </w:r>
            <w:proofErr w:type="gramStart"/>
            <w:r w:rsidRPr="007B6DB3">
              <w:rPr>
                <w:rFonts w:cs="Arial"/>
                <w:sz w:val="18"/>
                <w:szCs w:val="18"/>
              </w:rPr>
              <w:t>Multi-PUSCH</w:t>
            </w:r>
            <w:proofErr w:type="gramEnd"/>
            <w:r w:rsidRPr="007B6DB3">
              <w:rPr>
                <w:rFonts w:cs="Arial"/>
                <w:sz w:val="18"/>
                <w:szCs w:val="18"/>
              </w:rPr>
              <w:t xml:space="preserve"> scheduling by single DCI for the operation with 120 kHz 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88FD4"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[24-1a]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32BCDE"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84461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810DE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006B28"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1BB57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0EAC6B"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F95246"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D6134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AD9DEC"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5590437F" w14:textId="77777777" w:rsidR="00C60F4E" w:rsidRPr="007B6DB3" w:rsidRDefault="00C60F4E" w:rsidP="000579A7">
            <w:pPr>
              <w:spacing w:line="189" w:lineRule="atLeast"/>
              <w:rPr>
                <w:rFonts w:cs="Arial"/>
                <w:sz w:val="18"/>
                <w:szCs w:val="18"/>
              </w:rPr>
            </w:pPr>
            <w:r w:rsidRPr="007B6DB3">
              <w:rPr>
                <w:rFonts w:cs="Arial"/>
                <w:sz w:val="18"/>
                <w:szCs w:val="18"/>
              </w:rPr>
              <w:t> </w:t>
            </w:r>
          </w:p>
          <w:p w14:paraId="1A7A3408"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[A UE that supports FR2-2 must indicate this FG is supported]</w:t>
            </w:r>
          </w:p>
        </w:tc>
      </w:tr>
    </w:tbl>
    <w:p w14:paraId="123CA816" w14:textId="76C5D72A" w:rsidR="0060021C" w:rsidRDefault="00C60F4E" w:rsidP="00B12AE0">
      <w:pPr>
        <w:rPr>
          <w:rFonts w:eastAsia="MS Mincho"/>
          <w:sz w:val="22"/>
        </w:rPr>
      </w:pPr>
      <w:r>
        <w:rPr>
          <w:rFonts w:ascii="Calibri" w:hAnsi="Calibri"/>
          <w:color w:val="FFFFFF"/>
          <w:sz w:val="22"/>
          <w:szCs w:val="22"/>
          <w:lang w:eastAsia="ja-JP"/>
        </w:rPr>
        <w:t> </w:t>
      </w: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452E" w14:textId="77777777" w:rsidR="00B95DA9" w:rsidRDefault="00B95DA9">
      <w:r>
        <w:separator/>
      </w:r>
    </w:p>
  </w:endnote>
  <w:endnote w:type="continuationSeparator" w:id="0">
    <w:p w14:paraId="5F0674B1" w14:textId="77777777" w:rsidR="00B95DA9" w:rsidRDefault="00B95DA9">
      <w:r>
        <w:continuationSeparator/>
      </w:r>
    </w:p>
  </w:endnote>
  <w:endnote w:type="continuationNotice" w:id="1">
    <w:p w14:paraId="405D1C53" w14:textId="77777777" w:rsidR="00B95DA9" w:rsidRDefault="00B95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861F" w14:textId="77777777" w:rsidR="00B95DA9" w:rsidRDefault="00B95DA9">
      <w:r>
        <w:separator/>
      </w:r>
    </w:p>
  </w:footnote>
  <w:footnote w:type="continuationSeparator" w:id="0">
    <w:p w14:paraId="1DB027F9" w14:textId="77777777" w:rsidR="00B95DA9" w:rsidRDefault="00B95DA9">
      <w:r>
        <w:continuationSeparator/>
      </w:r>
    </w:p>
  </w:footnote>
  <w:footnote w:type="continuationNotice" w:id="1">
    <w:p w14:paraId="5F2C29E1" w14:textId="77777777" w:rsidR="00B95DA9" w:rsidRDefault="00B95D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3420"/>
    <w:multiLevelType w:val="hybridMultilevel"/>
    <w:tmpl w:val="C9C41238"/>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582302"/>
    <w:multiLevelType w:val="multilevel"/>
    <w:tmpl w:val="0258230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 w15:restartNumberingAfterBreak="0">
    <w:nsid w:val="07033939"/>
    <w:multiLevelType w:val="hybridMultilevel"/>
    <w:tmpl w:val="7AD83026"/>
    <w:lvl w:ilvl="0" w:tplc="9EF216F0">
      <w:start w:val="1"/>
      <w:numFmt w:val="decimal"/>
      <w:lvlText w:val="%1."/>
      <w:lvlJc w:val="left"/>
      <w:pPr>
        <w:ind w:left="420" w:hanging="420"/>
      </w:pPr>
      <w:rPr>
        <w:rFonts w:hint="eastAsia"/>
        <w:color w:val="auto"/>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2C3EA8"/>
    <w:multiLevelType w:val="hybridMultilevel"/>
    <w:tmpl w:val="91A25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175B30"/>
    <w:multiLevelType w:val="multilevel"/>
    <w:tmpl w:val="11175B3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84853"/>
    <w:multiLevelType w:val="hybridMultilevel"/>
    <w:tmpl w:val="BE566BDC"/>
    <w:lvl w:ilvl="0" w:tplc="B126A9D4">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1C732E26"/>
    <w:multiLevelType w:val="hybridMultilevel"/>
    <w:tmpl w:val="5EE0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90F28"/>
    <w:multiLevelType w:val="hybridMultilevel"/>
    <w:tmpl w:val="F2F2D1A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25BD2"/>
    <w:multiLevelType w:val="hybridMultilevel"/>
    <w:tmpl w:val="413642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33B76"/>
    <w:multiLevelType w:val="hybridMultilevel"/>
    <w:tmpl w:val="A5FA19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C52583"/>
    <w:multiLevelType w:val="multilevel"/>
    <w:tmpl w:val="16B20454"/>
    <w:styleLink w:val="CurrentList1"/>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A7D4008"/>
    <w:multiLevelType w:val="hybridMultilevel"/>
    <w:tmpl w:val="47FE610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2B14594F"/>
    <w:multiLevelType w:val="hybridMultilevel"/>
    <w:tmpl w:val="F2F2D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DC463DF"/>
    <w:multiLevelType w:val="hybridMultilevel"/>
    <w:tmpl w:val="41364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467746"/>
    <w:multiLevelType w:val="hybridMultilevel"/>
    <w:tmpl w:val="30325EE8"/>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F16FEF"/>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3FB672C"/>
    <w:multiLevelType w:val="hybridMultilevel"/>
    <w:tmpl w:val="30325EE8"/>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F1E149E"/>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C4410B4"/>
    <w:multiLevelType w:val="hybridMultilevel"/>
    <w:tmpl w:val="BDC6C5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622175"/>
    <w:multiLevelType w:val="hybridMultilevel"/>
    <w:tmpl w:val="36F23CBA"/>
    <w:lvl w:ilvl="0" w:tplc="0FDA8D9A">
      <w:start w:val="1"/>
      <w:numFmt w:val="decimal"/>
      <w:lvlText w:val="%1."/>
      <w:lvlJc w:val="left"/>
      <w:pPr>
        <w:ind w:left="420" w:hanging="420"/>
      </w:pPr>
      <w:rPr>
        <w:rFonts w:hint="eastAsia"/>
        <w:color w:val="auto"/>
      </w:rPr>
    </w:lvl>
    <w:lvl w:ilvl="1" w:tplc="FFFFFFFF">
      <w:start w:val="1"/>
      <w:numFmt w:val="lowerLetter"/>
      <w:lvlText w:val="%2)"/>
      <w:lvlJc w:val="left"/>
      <w:pPr>
        <w:ind w:left="780" w:hanging="36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4D2295F"/>
    <w:multiLevelType w:val="hybridMultilevel"/>
    <w:tmpl w:val="C508416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CC3E0F"/>
    <w:multiLevelType w:val="hybridMultilevel"/>
    <w:tmpl w:val="23BA1F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72477A1"/>
    <w:multiLevelType w:val="hybridMultilevel"/>
    <w:tmpl w:val="8B640D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A363047"/>
    <w:multiLevelType w:val="hybridMultilevel"/>
    <w:tmpl w:val="B8D8B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3B58"/>
    <w:multiLevelType w:val="hybridMultilevel"/>
    <w:tmpl w:val="4C28E88E"/>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7"/>
  </w:num>
  <w:num w:numId="2">
    <w:abstractNumId w:val="26"/>
  </w:num>
  <w:num w:numId="3">
    <w:abstractNumId w:val="43"/>
  </w:num>
  <w:num w:numId="4">
    <w:abstractNumId w:val="6"/>
  </w:num>
  <w:num w:numId="5">
    <w:abstractNumId w:val="14"/>
  </w:num>
  <w:num w:numId="6">
    <w:abstractNumId w:val="27"/>
  </w:num>
  <w:num w:numId="7">
    <w:abstractNumId w:val="35"/>
  </w:num>
  <w:num w:numId="8">
    <w:abstractNumId w:val="30"/>
  </w:num>
  <w:num w:numId="9">
    <w:abstractNumId w:val="29"/>
  </w:num>
  <w:num w:numId="10">
    <w:abstractNumId w:val="23"/>
  </w:num>
  <w:num w:numId="11">
    <w:abstractNumId w:val="33"/>
  </w:num>
  <w:num w:numId="12">
    <w:abstractNumId w:val="7"/>
  </w:num>
  <w:num w:numId="13">
    <w:abstractNumId w:val="18"/>
  </w:num>
  <w:num w:numId="14">
    <w:abstractNumId w:val="16"/>
  </w:num>
  <w:num w:numId="15">
    <w:abstractNumId w:val="28"/>
  </w:num>
  <w:num w:numId="16">
    <w:abstractNumId w:val="39"/>
  </w:num>
  <w:num w:numId="17">
    <w:abstractNumId w:val="8"/>
  </w:num>
  <w:num w:numId="18">
    <w:abstractNumId w:val="4"/>
  </w:num>
  <w:num w:numId="19">
    <w:abstractNumId w:val="21"/>
  </w:num>
  <w:num w:numId="20">
    <w:abstractNumId w:val="15"/>
  </w:num>
  <w:num w:numId="21">
    <w:abstractNumId w:val="31"/>
  </w:num>
  <w:num w:numId="22">
    <w:abstractNumId w:val="3"/>
  </w:num>
  <w:num w:numId="23">
    <w:abstractNumId w:val="45"/>
  </w:num>
  <w:num w:numId="24">
    <w:abstractNumId w:val="24"/>
  </w:num>
  <w:num w:numId="25">
    <w:abstractNumId w:val="1"/>
  </w:num>
  <w:num w:numId="26">
    <w:abstractNumId w:val="19"/>
  </w:num>
  <w:num w:numId="27">
    <w:abstractNumId w:val="17"/>
  </w:num>
  <w:num w:numId="28">
    <w:abstractNumId w:val="36"/>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4"/>
  </w:num>
  <w:num w:numId="33">
    <w:abstractNumId w:val="13"/>
  </w:num>
  <w:num w:numId="34">
    <w:abstractNumId w:val="5"/>
  </w:num>
  <w:num w:numId="35">
    <w:abstractNumId w:val="42"/>
  </w:num>
  <w:num w:numId="36">
    <w:abstractNumId w:val="25"/>
  </w:num>
  <w:num w:numId="37">
    <w:abstractNumId w:val="10"/>
  </w:num>
  <w:num w:numId="38">
    <w:abstractNumId w:val="11"/>
  </w:num>
  <w:num w:numId="39">
    <w:abstractNumId w:val="38"/>
  </w:num>
  <w:num w:numId="40">
    <w:abstractNumId w:val="0"/>
  </w:num>
  <w:num w:numId="41">
    <w:abstractNumId w:val="41"/>
  </w:num>
  <w:num w:numId="42">
    <w:abstractNumId w:val="40"/>
  </w:num>
  <w:num w:numId="43">
    <w:abstractNumId w:val="32"/>
  </w:num>
  <w:num w:numId="44">
    <w:abstractNumId w:val="22"/>
  </w:num>
  <w:num w:numId="45">
    <w:abstractNumId w:val="20"/>
  </w:num>
  <w:num w:numId="46">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6E9"/>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892"/>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3F2A"/>
    <w:rsid w:val="0004403F"/>
    <w:rsid w:val="000440A2"/>
    <w:rsid w:val="000445C0"/>
    <w:rsid w:val="00044B96"/>
    <w:rsid w:val="00044F75"/>
    <w:rsid w:val="000452B5"/>
    <w:rsid w:val="0004560E"/>
    <w:rsid w:val="00045994"/>
    <w:rsid w:val="00045E79"/>
    <w:rsid w:val="00045F5C"/>
    <w:rsid w:val="0004620F"/>
    <w:rsid w:val="00046517"/>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F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0F3"/>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487"/>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DEF"/>
    <w:rsid w:val="001B3E1F"/>
    <w:rsid w:val="001B4373"/>
    <w:rsid w:val="001B446A"/>
    <w:rsid w:val="001B47DE"/>
    <w:rsid w:val="001B481A"/>
    <w:rsid w:val="001B4847"/>
    <w:rsid w:val="001B4A02"/>
    <w:rsid w:val="001B4B43"/>
    <w:rsid w:val="001B4B95"/>
    <w:rsid w:val="001B4DAE"/>
    <w:rsid w:val="001B4F98"/>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D1"/>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5FF"/>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92"/>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7CC"/>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B"/>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871"/>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3E6"/>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571"/>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05"/>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1A"/>
    <w:rsid w:val="003849DB"/>
    <w:rsid w:val="00384ABA"/>
    <w:rsid w:val="00384B61"/>
    <w:rsid w:val="00384D66"/>
    <w:rsid w:val="00385584"/>
    <w:rsid w:val="00385C2F"/>
    <w:rsid w:val="00386062"/>
    <w:rsid w:val="003860AA"/>
    <w:rsid w:val="00386457"/>
    <w:rsid w:val="00386D2A"/>
    <w:rsid w:val="00386D3B"/>
    <w:rsid w:val="00386E9C"/>
    <w:rsid w:val="00387227"/>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07"/>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6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5F8"/>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47"/>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1A"/>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4A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2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3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61C"/>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F7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9ED"/>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DA3"/>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F78"/>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18"/>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70"/>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34F"/>
    <w:rsid w:val="006E466F"/>
    <w:rsid w:val="006E489E"/>
    <w:rsid w:val="006E4C54"/>
    <w:rsid w:val="006E4F12"/>
    <w:rsid w:val="006E50C7"/>
    <w:rsid w:val="006E551F"/>
    <w:rsid w:val="006E58BA"/>
    <w:rsid w:val="006E6188"/>
    <w:rsid w:val="006E61F3"/>
    <w:rsid w:val="006E647F"/>
    <w:rsid w:val="006E66F2"/>
    <w:rsid w:val="006E7148"/>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C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75"/>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83"/>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C23"/>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6DD"/>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E6F"/>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5"/>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7D"/>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179"/>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173"/>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752"/>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247"/>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0A9"/>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E58"/>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5D8"/>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6EF2"/>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567"/>
    <w:rsid w:val="00901C00"/>
    <w:rsid w:val="00901C14"/>
    <w:rsid w:val="00901C75"/>
    <w:rsid w:val="00901E28"/>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33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876"/>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51"/>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0A0"/>
    <w:rsid w:val="00983499"/>
    <w:rsid w:val="00983A7C"/>
    <w:rsid w:val="00983FA4"/>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030"/>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767"/>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F1"/>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179"/>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CF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77"/>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1F64"/>
    <w:rsid w:val="00AC22CA"/>
    <w:rsid w:val="00AC2423"/>
    <w:rsid w:val="00AC2577"/>
    <w:rsid w:val="00AC266E"/>
    <w:rsid w:val="00AC2834"/>
    <w:rsid w:val="00AC29B5"/>
    <w:rsid w:val="00AC29D1"/>
    <w:rsid w:val="00AC2DFE"/>
    <w:rsid w:val="00AC2FC9"/>
    <w:rsid w:val="00AC3120"/>
    <w:rsid w:val="00AC317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910"/>
    <w:rsid w:val="00AD72C6"/>
    <w:rsid w:val="00AD744A"/>
    <w:rsid w:val="00AD77AE"/>
    <w:rsid w:val="00AD7918"/>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8A"/>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AE0"/>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4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D33"/>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AE7"/>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CB3"/>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32"/>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0D75"/>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A9"/>
    <w:rsid w:val="00B95DBF"/>
    <w:rsid w:val="00B96444"/>
    <w:rsid w:val="00B9683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515"/>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00E"/>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33"/>
    <w:rsid w:val="00BD62C4"/>
    <w:rsid w:val="00BD62C8"/>
    <w:rsid w:val="00BD64F5"/>
    <w:rsid w:val="00BD6DF9"/>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5D8"/>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A23"/>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1A"/>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A6"/>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0F4E"/>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139"/>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FA"/>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34C"/>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C0C"/>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5FE1"/>
    <w:rsid w:val="00D860E1"/>
    <w:rsid w:val="00D8622B"/>
    <w:rsid w:val="00D86390"/>
    <w:rsid w:val="00D86911"/>
    <w:rsid w:val="00D86D10"/>
    <w:rsid w:val="00D87183"/>
    <w:rsid w:val="00D87A20"/>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406"/>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419"/>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6F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5C"/>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3E5"/>
    <w:rsid w:val="00E867D0"/>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037"/>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683"/>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EA"/>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39"/>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9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47"/>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8F"/>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CDF"/>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852"/>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1"/>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1B"/>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148"/>
    <w:rPr>
      <w:rFonts w:ascii="Times New Roman" w:eastAsia="Times New Roman" w:hAnsi="Times New Roman"/>
      <w:sz w:val="24"/>
      <w:szCs w:val="24"/>
      <w:lang w:eastAsia="en-US"/>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qFormat/>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rPr>
  </w:style>
  <w:style w:type="paragraph" w:customStyle="1" w:styleId="FP">
    <w:name w:val="FP"/>
    <w:basedOn w:val="Normal"/>
    <w:uiPriority w:val="99"/>
    <w:qFormat/>
    <w:rsid w:val="00DC57EE"/>
    <w:rPr>
      <w:rFonts w:eastAsiaTheme="minorEastAsia"/>
      <w:sz w:val="20"/>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rPr>
  </w:style>
  <w:style w:type="paragraph" w:customStyle="1" w:styleId="B5">
    <w:name w:val="B5"/>
    <w:basedOn w:val="Normal"/>
    <w:uiPriority w:val="99"/>
    <w:qFormat/>
    <w:rsid w:val="00DC57EE"/>
    <w:pPr>
      <w:spacing w:after="180"/>
      <w:ind w:left="1702" w:hanging="284"/>
    </w:pPr>
    <w:rPr>
      <w:rFonts w:eastAsiaTheme="minorEastAsia"/>
      <w:sz w:val="20"/>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rPr>
  </w:style>
  <w:style w:type="paragraph" w:customStyle="1" w:styleId="Guidance">
    <w:name w:val="Guidance"/>
    <w:basedOn w:val="Normal"/>
    <w:uiPriority w:val="99"/>
    <w:qFormat/>
    <w:rsid w:val="00DC57EE"/>
    <w:pPr>
      <w:spacing w:after="180"/>
    </w:pPr>
    <w:rPr>
      <w:rFonts w:eastAsiaTheme="minorEastAsia"/>
      <w:i/>
      <w:color w:val="0000FF"/>
      <w:sz w:val="20"/>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rPr>
  </w:style>
  <w:style w:type="paragraph" w:customStyle="1" w:styleId="bullet2">
    <w:name w:val="bullet2"/>
    <w:basedOn w:val="Normal"/>
    <w:uiPriority w:val="99"/>
    <w:qFormat/>
    <w:rsid w:val="002A2ADC"/>
    <w:pPr>
      <w:numPr>
        <w:ilvl w:val="1"/>
        <w:numId w:val="7"/>
      </w:numPr>
    </w:pPr>
    <w:rPr>
      <w:rFonts w:ascii="Times" w:eastAsia="Batang" w:hAnsi="Times"/>
      <w:sz w:val="20"/>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rPr>
  </w:style>
  <w:style w:type="paragraph" w:customStyle="1" w:styleId="bullet4">
    <w:name w:val="bullet4"/>
    <w:basedOn w:val="Normal"/>
    <w:uiPriority w:val="99"/>
    <w:qFormat/>
    <w:rsid w:val="002A2ADC"/>
    <w:pPr>
      <w:numPr>
        <w:ilvl w:val="3"/>
        <w:numId w:val="7"/>
      </w:numPr>
    </w:pPr>
    <w:rPr>
      <w:rFonts w:ascii="Times" w:eastAsia="Batang" w:hAnsi="Times"/>
      <w:sz w:val="20"/>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szCs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hAnsi="Arial"/>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kern w:val="2"/>
      <w:sz w:val="20"/>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3B0068"/>
    <w:pPr>
      <w:tabs>
        <w:tab w:val="left" w:pos="1701"/>
        <w:tab w:val="right" w:pos="9639"/>
      </w:tabs>
      <w:spacing w:after="240"/>
    </w:pPr>
    <w:rPr>
      <w:b/>
      <w:lang w:eastAsia="zh-CN"/>
    </w:rPr>
  </w:style>
  <w:style w:type="paragraph" w:customStyle="1" w:styleId="0Maintext">
    <w:name w:val="0 Main text"/>
    <w:basedOn w:val="Normal"/>
    <w:link w:val="0MaintextChar"/>
    <w:qFormat/>
    <w:rsid w:val="003B0068"/>
    <w:pPr>
      <w:spacing w:after="100" w:afterAutospacing="1" w:line="288" w:lineRule="auto"/>
      <w:ind w:firstLine="360"/>
      <w:jc w:val="both"/>
    </w:pPr>
    <w:rPr>
      <w:rFonts w:cs="Batang"/>
      <w:sz w:val="20"/>
    </w:rPr>
  </w:style>
  <w:style w:type="character" w:customStyle="1" w:styleId="0MaintextChar">
    <w:name w:val="0 Main text Char"/>
    <w:basedOn w:val="DefaultParagraphFont"/>
    <w:link w:val="0Maintext"/>
    <w:rsid w:val="003B0068"/>
    <w:rPr>
      <w:rFonts w:ascii="Times New Roman" w:eastAsia="Times New Roman" w:hAnsi="Times New Roman" w:cs="Batang"/>
      <w:lang w:val="en-GB" w:eastAsia="en-US"/>
    </w:rPr>
  </w:style>
  <w:style w:type="numbering" w:customStyle="1" w:styleId="CurrentList1">
    <w:name w:val="Current List1"/>
    <w:uiPriority w:val="99"/>
    <w:rsid w:val="008630A9"/>
    <w:pPr>
      <w:numPr>
        <w:numId w:val="13"/>
      </w:numPr>
    </w:pPr>
  </w:style>
  <w:style w:type="paragraph" w:customStyle="1" w:styleId="ListParagraph1">
    <w:name w:val="List Paragraph1"/>
    <w:basedOn w:val="Normal"/>
    <w:link w:val="Char"/>
    <w:uiPriority w:val="34"/>
    <w:qFormat/>
    <w:rsid w:val="00AC3177"/>
    <w:pPr>
      <w:numPr>
        <w:numId w:val="16"/>
      </w:numPr>
      <w:spacing w:after="120" w:line="259" w:lineRule="auto"/>
    </w:pPr>
    <w:rPr>
      <w:rFonts w:ascii="Calibri" w:eastAsia="Calibri" w:hAnsi="Calibri"/>
      <w:sz w:val="22"/>
      <w:szCs w:val="22"/>
    </w:rPr>
  </w:style>
  <w:style w:type="character" w:customStyle="1" w:styleId="Char">
    <w:name w:val="列出段落 Char"/>
    <w:link w:val="ListParagraph1"/>
    <w:uiPriority w:val="34"/>
    <w:qFormat/>
    <w:locked/>
    <w:rsid w:val="00AC3177"/>
    <w:rPr>
      <w:rFonts w:ascii="Calibri" w:eastAsia="Calibri" w:hAnsi="Calibri"/>
      <w:sz w:val="22"/>
      <w:szCs w:val="22"/>
      <w:lang w:eastAsia="en-US"/>
    </w:rPr>
  </w:style>
  <w:style w:type="character" w:customStyle="1" w:styleId="5">
    <w:name w:val="(文字) (文字)5"/>
    <w:semiHidden/>
    <w:rsid w:val="00C3461A"/>
    <w:rPr>
      <w:rFonts w:ascii="Times New Roman" w:hAnsi="Times New Roman"/>
      <w:lang w:eastAsia="en-US"/>
    </w:rPr>
  </w:style>
  <w:style w:type="character" w:customStyle="1" w:styleId="eop">
    <w:name w:val="eop"/>
    <w:qFormat/>
    <w:rsid w:val="00BD6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8428315">
      <w:bodyDiv w:val="1"/>
      <w:marLeft w:val="0"/>
      <w:marRight w:val="0"/>
      <w:marTop w:val="0"/>
      <w:marBottom w:val="0"/>
      <w:divBdr>
        <w:top w:val="none" w:sz="0" w:space="0" w:color="auto"/>
        <w:left w:val="none" w:sz="0" w:space="0" w:color="auto"/>
        <w:bottom w:val="none" w:sz="0" w:space="0" w:color="auto"/>
        <w:right w:val="none" w:sz="0" w:space="0" w:color="auto"/>
      </w:divBdr>
      <w:divsChild>
        <w:div w:id="583760211">
          <w:marLeft w:val="0"/>
          <w:marRight w:val="0"/>
          <w:marTop w:val="0"/>
          <w:marBottom w:val="0"/>
          <w:divBdr>
            <w:top w:val="none" w:sz="0" w:space="0" w:color="auto"/>
            <w:left w:val="none" w:sz="0" w:space="0" w:color="auto"/>
            <w:bottom w:val="none" w:sz="0" w:space="0" w:color="auto"/>
            <w:right w:val="none" w:sz="0" w:space="0" w:color="auto"/>
          </w:divBdr>
        </w:div>
        <w:div w:id="335886744">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940374">
      <w:bodyDiv w:val="1"/>
      <w:marLeft w:val="0"/>
      <w:marRight w:val="0"/>
      <w:marTop w:val="0"/>
      <w:marBottom w:val="0"/>
      <w:divBdr>
        <w:top w:val="none" w:sz="0" w:space="0" w:color="auto"/>
        <w:left w:val="none" w:sz="0" w:space="0" w:color="auto"/>
        <w:bottom w:val="none" w:sz="0" w:space="0" w:color="auto"/>
        <w:right w:val="none" w:sz="0" w:space="0" w:color="auto"/>
      </w:divBdr>
      <w:divsChild>
        <w:div w:id="1953202052">
          <w:marLeft w:val="0"/>
          <w:marRight w:val="0"/>
          <w:marTop w:val="0"/>
          <w:marBottom w:val="0"/>
          <w:divBdr>
            <w:top w:val="none" w:sz="0" w:space="0" w:color="auto"/>
            <w:left w:val="none" w:sz="0" w:space="0" w:color="auto"/>
            <w:bottom w:val="none" w:sz="0" w:space="0" w:color="auto"/>
            <w:right w:val="none" w:sz="0" w:space="0" w:color="auto"/>
          </w:divBdr>
          <w:divsChild>
            <w:div w:id="769738159">
              <w:marLeft w:val="0"/>
              <w:marRight w:val="0"/>
              <w:marTop w:val="0"/>
              <w:marBottom w:val="0"/>
              <w:divBdr>
                <w:top w:val="none" w:sz="0" w:space="0" w:color="auto"/>
                <w:left w:val="none" w:sz="0" w:space="0" w:color="auto"/>
                <w:bottom w:val="none" w:sz="0" w:space="0" w:color="auto"/>
                <w:right w:val="none" w:sz="0" w:space="0" w:color="auto"/>
              </w:divBdr>
              <w:divsChild>
                <w:div w:id="139658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924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3912749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59904">
      <w:bodyDiv w:val="1"/>
      <w:marLeft w:val="0"/>
      <w:marRight w:val="0"/>
      <w:marTop w:val="0"/>
      <w:marBottom w:val="0"/>
      <w:divBdr>
        <w:top w:val="none" w:sz="0" w:space="0" w:color="auto"/>
        <w:left w:val="none" w:sz="0" w:space="0" w:color="auto"/>
        <w:bottom w:val="none" w:sz="0" w:space="0" w:color="auto"/>
        <w:right w:val="none" w:sz="0" w:space="0" w:color="auto"/>
      </w:divBdr>
      <w:divsChild>
        <w:div w:id="528765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756607">
              <w:marLeft w:val="0"/>
              <w:marRight w:val="0"/>
              <w:marTop w:val="0"/>
              <w:marBottom w:val="0"/>
              <w:divBdr>
                <w:top w:val="none" w:sz="0" w:space="0" w:color="auto"/>
                <w:left w:val="none" w:sz="0" w:space="0" w:color="auto"/>
                <w:bottom w:val="none" w:sz="0" w:space="0" w:color="auto"/>
                <w:right w:val="none" w:sz="0" w:space="0" w:color="auto"/>
              </w:divBdr>
              <w:divsChild>
                <w:div w:id="1944218905">
                  <w:marLeft w:val="0"/>
                  <w:marRight w:val="0"/>
                  <w:marTop w:val="0"/>
                  <w:marBottom w:val="0"/>
                  <w:divBdr>
                    <w:top w:val="none" w:sz="0" w:space="0" w:color="auto"/>
                    <w:left w:val="none" w:sz="0" w:space="0" w:color="auto"/>
                    <w:bottom w:val="none" w:sz="0" w:space="0" w:color="auto"/>
                    <w:right w:val="none" w:sz="0" w:space="0" w:color="auto"/>
                  </w:divBdr>
                  <w:divsChild>
                    <w:div w:id="17114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980217">
      <w:bodyDiv w:val="1"/>
      <w:marLeft w:val="0"/>
      <w:marRight w:val="0"/>
      <w:marTop w:val="0"/>
      <w:marBottom w:val="0"/>
      <w:divBdr>
        <w:top w:val="none" w:sz="0" w:space="0" w:color="auto"/>
        <w:left w:val="none" w:sz="0" w:space="0" w:color="auto"/>
        <w:bottom w:val="none" w:sz="0" w:space="0" w:color="auto"/>
        <w:right w:val="none" w:sz="0" w:space="0" w:color="auto"/>
      </w:divBdr>
      <w:divsChild>
        <w:div w:id="1344475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13015">
              <w:marLeft w:val="0"/>
              <w:marRight w:val="0"/>
              <w:marTop w:val="0"/>
              <w:marBottom w:val="0"/>
              <w:divBdr>
                <w:top w:val="none" w:sz="0" w:space="0" w:color="auto"/>
                <w:left w:val="none" w:sz="0" w:space="0" w:color="auto"/>
                <w:bottom w:val="none" w:sz="0" w:space="0" w:color="auto"/>
                <w:right w:val="none" w:sz="0" w:space="0" w:color="auto"/>
              </w:divBdr>
              <w:divsChild>
                <w:div w:id="1451782119">
                  <w:marLeft w:val="0"/>
                  <w:marRight w:val="0"/>
                  <w:marTop w:val="0"/>
                  <w:marBottom w:val="0"/>
                  <w:divBdr>
                    <w:top w:val="none" w:sz="0" w:space="0" w:color="auto"/>
                    <w:left w:val="none" w:sz="0" w:space="0" w:color="auto"/>
                    <w:bottom w:val="none" w:sz="0" w:space="0" w:color="auto"/>
                    <w:right w:val="none" w:sz="0" w:space="0" w:color="auto"/>
                  </w:divBdr>
                  <w:divsChild>
                    <w:div w:id="627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1864772">
      <w:bodyDiv w:val="1"/>
      <w:marLeft w:val="0"/>
      <w:marRight w:val="0"/>
      <w:marTop w:val="0"/>
      <w:marBottom w:val="0"/>
      <w:divBdr>
        <w:top w:val="none" w:sz="0" w:space="0" w:color="auto"/>
        <w:left w:val="none" w:sz="0" w:space="0" w:color="auto"/>
        <w:bottom w:val="none" w:sz="0" w:space="0" w:color="auto"/>
        <w:right w:val="none" w:sz="0" w:space="0" w:color="auto"/>
      </w:divBdr>
      <w:divsChild>
        <w:div w:id="501047047">
          <w:marLeft w:val="0"/>
          <w:marRight w:val="0"/>
          <w:marTop w:val="0"/>
          <w:marBottom w:val="0"/>
          <w:divBdr>
            <w:top w:val="none" w:sz="0" w:space="0" w:color="auto"/>
            <w:left w:val="none" w:sz="0" w:space="0" w:color="auto"/>
            <w:bottom w:val="none" w:sz="0" w:space="0" w:color="auto"/>
            <w:right w:val="none" w:sz="0" w:space="0" w:color="auto"/>
          </w:divBdr>
          <w:divsChild>
            <w:div w:id="208347392">
              <w:marLeft w:val="0"/>
              <w:marRight w:val="0"/>
              <w:marTop w:val="0"/>
              <w:marBottom w:val="0"/>
              <w:divBdr>
                <w:top w:val="none" w:sz="0" w:space="0" w:color="auto"/>
                <w:left w:val="none" w:sz="0" w:space="0" w:color="auto"/>
                <w:bottom w:val="none" w:sz="0" w:space="0" w:color="auto"/>
                <w:right w:val="none" w:sz="0" w:space="0" w:color="auto"/>
              </w:divBdr>
              <w:divsChild>
                <w:div w:id="690182330">
                  <w:marLeft w:val="0"/>
                  <w:marRight w:val="0"/>
                  <w:marTop w:val="0"/>
                  <w:marBottom w:val="0"/>
                  <w:divBdr>
                    <w:top w:val="none" w:sz="0" w:space="0" w:color="auto"/>
                    <w:left w:val="none" w:sz="0" w:space="0" w:color="auto"/>
                    <w:bottom w:val="none" w:sz="0" w:space="0" w:color="auto"/>
                    <w:right w:val="none" w:sz="0" w:space="0" w:color="auto"/>
                  </w:divBdr>
                  <w:divsChild>
                    <w:div w:id="89439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02371">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6208023">
      <w:bodyDiv w:val="1"/>
      <w:marLeft w:val="0"/>
      <w:marRight w:val="0"/>
      <w:marTop w:val="0"/>
      <w:marBottom w:val="0"/>
      <w:divBdr>
        <w:top w:val="none" w:sz="0" w:space="0" w:color="auto"/>
        <w:left w:val="none" w:sz="0" w:space="0" w:color="auto"/>
        <w:bottom w:val="none" w:sz="0" w:space="0" w:color="auto"/>
        <w:right w:val="none" w:sz="0" w:space="0" w:color="auto"/>
      </w:divBdr>
      <w:divsChild>
        <w:div w:id="1773086338">
          <w:marLeft w:val="0"/>
          <w:marRight w:val="0"/>
          <w:marTop w:val="0"/>
          <w:marBottom w:val="0"/>
          <w:divBdr>
            <w:top w:val="none" w:sz="0" w:space="0" w:color="auto"/>
            <w:left w:val="none" w:sz="0" w:space="0" w:color="auto"/>
            <w:bottom w:val="none" w:sz="0" w:space="0" w:color="auto"/>
            <w:right w:val="none" w:sz="0" w:space="0" w:color="auto"/>
          </w:divBdr>
          <w:divsChild>
            <w:div w:id="472479722">
              <w:marLeft w:val="0"/>
              <w:marRight w:val="0"/>
              <w:marTop w:val="0"/>
              <w:marBottom w:val="0"/>
              <w:divBdr>
                <w:top w:val="none" w:sz="0" w:space="0" w:color="auto"/>
                <w:left w:val="none" w:sz="0" w:space="0" w:color="auto"/>
                <w:bottom w:val="none" w:sz="0" w:space="0" w:color="auto"/>
                <w:right w:val="none" w:sz="0" w:space="0" w:color="auto"/>
              </w:divBdr>
              <w:divsChild>
                <w:div w:id="1516309816">
                  <w:marLeft w:val="0"/>
                  <w:marRight w:val="0"/>
                  <w:marTop w:val="0"/>
                  <w:marBottom w:val="0"/>
                  <w:divBdr>
                    <w:top w:val="none" w:sz="0" w:space="0" w:color="auto"/>
                    <w:left w:val="none" w:sz="0" w:space="0" w:color="auto"/>
                    <w:bottom w:val="none" w:sz="0" w:space="0" w:color="auto"/>
                    <w:right w:val="none" w:sz="0" w:space="0" w:color="auto"/>
                  </w:divBdr>
                  <w:divsChild>
                    <w:div w:id="29695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327402">
      <w:bodyDiv w:val="1"/>
      <w:marLeft w:val="0"/>
      <w:marRight w:val="0"/>
      <w:marTop w:val="0"/>
      <w:marBottom w:val="0"/>
      <w:divBdr>
        <w:top w:val="none" w:sz="0" w:space="0" w:color="auto"/>
        <w:left w:val="none" w:sz="0" w:space="0" w:color="auto"/>
        <w:bottom w:val="none" w:sz="0" w:space="0" w:color="auto"/>
        <w:right w:val="none" w:sz="0" w:space="0" w:color="auto"/>
      </w:divBdr>
      <w:divsChild>
        <w:div w:id="953439304">
          <w:marLeft w:val="0"/>
          <w:marRight w:val="0"/>
          <w:marTop w:val="0"/>
          <w:marBottom w:val="0"/>
          <w:divBdr>
            <w:top w:val="none" w:sz="0" w:space="0" w:color="auto"/>
            <w:left w:val="none" w:sz="0" w:space="0" w:color="auto"/>
            <w:bottom w:val="none" w:sz="0" w:space="0" w:color="auto"/>
            <w:right w:val="none" w:sz="0" w:space="0" w:color="auto"/>
          </w:divBdr>
        </w:div>
        <w:div w:id="1819689825">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4944</Words>
  <Characters>28181</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Kome Oteri</cp:lastModifiedBy>
  <cp:revision>3</cp:revision>
  <cp:lastPrinted>2017-08-09T04:40:00Z</cp:lastPrinted>
  <dcterms:created xsi:type="dcterms:W3CDTF">2022-02-11T01:05:00Z</dcterms:created>
  <dcterms:modified xsi:type="dcterms:W3CDTF">2022-02-11T01:06:00Z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